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D" w:rsidRPr="0049735B" w:rsidRDefault="003B49DD" w:rsidP="003B49DD">
      <w:pPr>
        <w:spacing w:before="120" w:after="120"/>
        <w:jc w:val="center"/>
      </w:pPr>
      <w:r w:rsidRPr="0049735B">
        <w:t>CIEKAWA CHEMIA -  KLASA III</w:t>
      </w:r>
    </w:p>
    <w:p w:rsidR="003B49DD" w:rsidRPr="0049735B" w:rsidRDefault="003B49DD" w:rsidP="003B49DD">
      <w:pPr>
        <w:spacing w:before="120" w:after="120"/>
        <w:jc w:val="center"/>
      </w:pPr>
      <w:r w:rsidRPr="0049735B">
        <w:t xml:space="preserve">SZCZEGÓŁOWE WYMAGANIA EDUKACYJNE NA POSZCZEGÓLNE OCENY </w:t>
      </w:r>
    </w:p>
    <w:p w:rsidR="003B49DD" w:rsidRPr="0049735B" w:rsidRDefault="003B49DD" w:rsidP="003B49DD">
      <w:pPr>
        <w:spacing w:before="120" w:after="120" w:line="249" w:lineRule="atLeast"/>
        <w:jc w:val="center"/>
        <w:rPr>
          <w:bCs/>
        </w:rPr>
      </w:pPr>
      <w:r w:rsidRPr="0049735B">
        <w:rPr>
          <w:bCs/>
        </w:rPr>
        <w:t>opracowane dla uczniów uczących się wg podręcznika Ciekawa chemia NPP.</w:t>
      </w:r>
    </w:p>
    <w:p w:rsidR="003B49DD" w:rsidRPr="0049735B" w:rsidRDefault="003B49DD" w:rsidP="003B49DD">
      <w:pPr>
        <w:spacing w:before="120" w:after="120" w:line="249" w:lineRule="atLeast"/>
        <w:jc w:val="center"/>
        <w:rPr>
          <w:bCs/>
        </w:rPr>
      </w:pPr>
      <w:r w:rsidRPr="0049735B">
        <w:rPr>
          <w:bCs/>
        </w:rPr>
        <w:t>Program nauczania chemii w gimnazjum (aut. programu: Hanna Gulińska, Janina Smolińska), WSiP.</w:t>
      </w:r>
    </w:p>
    <w:p w:rsidR="003B49DD" w:rsidRPr="0049735B" w:rsidRDefault="003B49DD" w:rsidP="003B49DD">
      <w:pPr>
        <w:spacing w:after="200"/>
        <w:rPr>
          <w:i/>
        </w:rPr>
      </w:pPr>
    </w:p>
    <w:p w:rsidR="003B49DD" w:rsidRPr="0049735B" w:rsidRDefault="003B49DD" w:rsidP="003B49DD">
      <w:pPr>
        <w:spacing w:after="200"/>
        <w:rPr>
          <w:b/>
        </w:rPr>
      </w:pPr>
      <w:r w:rsidRPr="0049735B">
        <w:rPr>
          <w:i/>
        </w:rPr>
        <w:t>Dział 9.</w:t>
      </w:r>
      <w:r w:rsidRPr="0049735B">
        <w:rPr>
          <w:b/>
        </w:rPr>
        <w:t xml:space="preserve"> </w:t>
      </w:r>
      <w:r w:rsidRPr="0049735B">
        <w:t>WĘGLOWODORY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3B49DD" w:rsidRPr="0049735B" w:rsidTr="009467E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49DD" w:rsidRPr="0049735B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35B">
              <w:t>Wymagania na ocenę</w:t>
            </w:r>
          </w:p>
        </w:tc>
      </w:tr>
    </w:tbl>
    <w:p w:rsidR="003B49DD" w:rsidRPr="0049735B" w:rsidRDefault="003B49DD" w:rsidP="003B49DD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2844"/>
        <w:gridCol w:w="2844"/>
        <w:gridCol w:w="2844"/>
        <w:gridCol w:w="2844"/>
      </w:tblGrid>
      <w:tr w:rsidR="003B49DD" w:rsidRPr="0049735B" w:rsidTr="009467EB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49735B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35B">
              <w:t>dopuszczającą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49735B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35B">
              <w:t>dostateczną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49735B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35B">
              <w:t>dobrą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49735B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9735B">
              <w:t>bardzo dobrą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DD" w:rsidRPr="0049735B" w:rsidRDefault="003B49DD" w:rsidP="009467EB">
            <w:pPr>
              <w:spacing w:before="120" w:after="120"/>
              <w:jc w:val="center"/>
            </w:pPr>
            <w:r w:rsidRPr="0049735B">
              <w:t>celującą</w:t>
            </w:r>
          </w:p>
        </w:tc>
      </w:tr>
      <w:tr w:rsidR="003B49DD" w:rsidTr="009467EB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49735B" w:rsidRDefault="003B49DD" w:rsidP="009467EB">
            <w:pPr>
              <w:spacing w:line="240" w:lineRule="exact"/>
              <w:ind w:left="57"/>
            </w:pPr>
            <w:r w:rsidRPr="0049735B"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rozumie pojęcia: chemia nieorganiczna, chemia organ.;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wie, w jakich postaciach występuje węgiel w przyrodzie;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pisze wzory sumaryczne, zna nazwy czterech początkowych węglowodorów nasyconych;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zna pojęcie: szereg homologiczny;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zna ogólny wzór alkanów;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 xml:space="preserve">wie, jakie niebezpieczeństwo stwarza  brak wystarczającej ilości powietrza podczas spalania węglowodorów </w:t>
            </w:r>
            <w:r w:rsidRPr="00326F22">
              <w:rPr>
                <w:color w:val="000000"/>
              </w:rPr>
              <w:lastRenderedPageBreak/>
              <w:t>nasyconych;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 xml:space="preserve">wskazuje źródło występowania </w:t>
            </w:r>
            <w:proofErr w:type="spellStart"/>
            <w:r w:rsidRPr="00326F22">
              <w:rPr>
                <w:color w:val="000000"/>
              </w:rPr>
              <w:t>etenu</w:t>
            </w:r>
            <w:proofErr w:type="spellEnd"/>
            <w:r w:rsidRPr="00326F22">
              <w:rPr>
                <w:color w:val="000000"/>
              </w:rPr>
              <w:t xml:space="preserve"> w przyrodzie;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 xml:space="preserve">pisze wzór sumaryczny </w:t>
            </w:r>
            <w:proofErr w:type="spellStart"/>
            <w:r w:rsidRPr="00326F22">
              <w:rPr>
                <w:color w:val="000000"/>
              </w:rPr>
              <w:t>etenu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 xml:space="preserve">zna zastosowanie </w:t>
            </w:r>
            <w:proofErr w:type="spellStart"/>
            <w:r w:rsidRPr="00326F22">
              <w:rPr>
                <w:color w:val="000000"/>
              </w:rPr>
              <w:t>etenu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pisze ogólny wzór alkenów i zna zasady ich nazewnictwa;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podaje przykłady przedmiotów wykonanych z polietylenu;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pisze ogólny wzór alkinów i zna zasady ich nazewnictwa;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 xml:space="preserve">pisze wzór sumaryczny </w:t>
            </w:r>
            <w:proofErr w:type="spellStart"/>
            <w:r w:rsidRPr="00326F22">
              <w:rPr>
                <w:color w:val="000000"/>
              </w:rPr>
              <w:t>etynu</w:t>
            </w:r>
            <w:proofErr w:type="spellEnd"/>
            <w:r w:rsidRPr="00326F22">
              <w:rPr>
                <w:color w:val="000000"/>
              </w:rPr>
              <w:t xml:space="preserve"> (acetylenu);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</w:pPr>
            <w:r w:rsidRPr="00326F22">
              <w:rPr>
                <w:color w:val="000000"/>
              </w:rPr>
              <w:t>zna zastosowanie acetylenu;</w:t>
            </w:r>
          </w:p>
          <w:p w:rsidR="003B49DD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wskazuje źródła występowania węglowodorów w przyrodzie.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49735B" w:rsidRDefault="003B49DD" w:rsidP="009467EB">
            <w:pPr>
              <w:spacing w:line="240" w:lineRule="exact"/>
              <w:ind w:left="57"/>
              <w:rPr>
                <w:color w:val="000000"/>
              </w:rPr>
            </w:pPr>
            <w:r w:rsidRPr="0049735B">
              <w:rPr>
                <w:color w:val="000000"/>
              </w:rPr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wymienia odmiany pierwiastkowe węgla;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wyjaśnia, które związki chemiczne nazywa się związkami organicznymi;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pisze wzory strukturalne i </w:t>
            </w:r>
            <w:proofErr w:type="spellStart"/>
            <w:r w:rsidRPr="00326F22">
              <w:rPr>
                <w:color w:val="000000"/>
              </w:rPr>
              <w:t>półstrukturalne</w:t>
            </w:r>
            <w:proofErr w:type="spellEnd"/>
            <w:r w:rsidRPr="00326F22">
              <w:rPr>
                <w:color w:val="000000"/>
              </w:rPr>
              <w:t xml:space="preserve"> dziesięciu początkowych węglowodorów nasyconych;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wyjaśnia pojęcie: szereg homologiczny;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tłumaczy, jakie niebezpieczeństwo stwarza brak wystarczającej ilości powietrza podczas spalania węglowodorów nasyconych;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lastRenderedPageBreak/>
              <w:t xml:space="preserve">opisuje właściwości fizyczne </w:t>
            </w:r>
            <w:proofErr w:type="spellStart"/>
            <w:r w:rsidRPr="00326F22">
              <w:rPr>
                <w:color w:val="000000"/>
              </w:rPr>
              <w:t>etenu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podaje przykłady przedmiotów wykonanych z tworzyw sztucznych;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bada właściwości chemiczne </w:t>
            </w:r>
            <w:proofErr w:type="spellStart"/>
            <w:r w:rsidRPr="00326F22">
              <w:rPr>
                <w:color w:val="000000"/>
              </w:rPr>
              <w:t>etenu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opisuje właściwości fizyczne acetylenu;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zna pochodzenie ropy naftowej i gazu ziemnego;</w:t>
            </w:r>
          </w:p>
          <w:p w:rsidR="003B49DD" w:rsidRPr="004C5556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  <w:sz w:val="20"/>
                <w:szCs w:val="20"/>
              </w:rPr>
            </w:pPr>
            <w:r w:rsidRPr="00326F22">
              <w:rPr>
                <w:color w:val="000000"/>
              </w:rPr>
              <w:t>wyjaśnia zasady obchodzenia się z cieczami łatwo palnymi.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49735B" w:rsidRDefault="003B49DD" w:rsidP="009467EB">
            <w:pPr>
              <w:spacing w:line="240" w:lineRule="exact"/>
              <w:ind w:left="57"/>
              <w:rPr>
                <w:color w:val="000000"/>
              </w:rPr>
            </w:pPr>
            <w:r w:rsidRPr="0049735B">
              <w:rPr>
                <w:color w:val="000000"/>
              </w:rPr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wyjaśnia pochodzenie węgli kopalnych;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podaje przykład doświadczenia wykazującego obecność węgla w związkach organicznych;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pisze równania reakcji spalania węglowodorów nasyconych przy pełnym i ograniczonym dostępie tlenu;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buduje model cząsteczki i pisze wzór sumaryczny i strukturalny </w:t>
            </w:r>
            <w:proofErr w:type="spellStart"/>
            <w:r w:rsidRPr="00326F22">
              <w:rPr>
                <w:color w:val="000000"/>
              </w:rPr>
              <w:t>etenu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pisze równania reakcji spalania alkenów oraz reakcji przyłączania wodoru i bromu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wyjaśnia, na czym polega reakcja </w:t>
            </w:r>
            <w:r w:rsidRPr="00326F22">
              <w:rPr>
                <w:color w:val="000000"/>
              </w:rPr>
              <w:lastRenderedPageBreak/>
              <w:t>polimeryzacji;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uzasadnia potrzebę </w:t>
            </w:r>
            <w:proofErr w:type="spellStart"/>
            <w:r w:rsidRPr="00326F22">
              <w:rPr>
                <w:color w:val="000000"/>
              </w:rPr>
              <w:t>zagospodarz-wania</w:t>
            </w:r>
            <w:proofErr w:type="spellEnd"/>
            <w:r w:rsidRPr="00326F22">
              <w:rPr>
                <w:color w:val="000000"/>
              </w:rPr>
              <w:t xml:space="preserve"> odpadów tworzyw </w:t>
            </w:r>
            <w:proofErr w:type="spellStart"/>
            <w:r w:rsidRPr="00326F22">
              <w:rPr>
                <w:color w:val="000000"/>
              </w:rPr>
              <w:t>sztucz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buduje model cząsteczki oraz pisze wzór sumaryczny i strukturalny </w:t>
            </w:r>
            <w:proofErr w:type="spellStart"/>
            <w:r w:rsidRPr="00326F22">
              <w:rPr>
                <w:color w:val="000000"/>
              </w:rPr>
              <w:t>etynu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opisuje metodę otrzymywania acetylenu z karbidu; </w:t>
            </w:r>
          </w:p>
          <w:p w:rsidR="003B49DD" w:rsidRPr="00326F22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pisze równania reakcji spalania alkinów oraz reakcji przyłączania wodoru i bromu;</w:t>
            </w:r>
          </w:p>
          <w:p w:rsidR="003B49DD" w:rsidRPr="004C5556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color w:val="000000"/>
                <w:sz w:val="20"/>
                <w:szCs w:val="20"/>
              </w:rPr>
            </w:pPr>
            <w:r w:rsidRPr="00326F22">
              <w:rPr>
                <w:color w:val="000000"/>
              </w:rPr>
              <w:t>zna właściwości gazu ziemnego i ropy naftowej.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spacing w:line="240" w:lineRule="exact"/>
              <w:ind w:left="57"/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 xml:space="preserve">tłumaczy, dlaczego węgiel tworzy dużo związków </w:t>
            </w:r>
            <w:proofErr w:type="spellStart"/>
            <w:r w:rsidRPr="00326F22">
              <w:rPr>
                <w:color w:val="000000"/>
              </w:rPr>
              <w:t>chem</w:t>
            </w:r>
            <w:proofErr w:type="spellEnd"/>
            <w:r w:rsidRPr="00326F22">
              <w:rPr>
                <w:color w:val="000000"/>
              </w:rPr>
              <w:t>.;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>wyjaśnia, w jaki sposób właściwości fizyczne alkanów zależą od liczby atomów węgla w ich cząsteczkach;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>bada właściwości chemiczne alkanów;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>uzasadnia nazwę: węglowodory nasycone;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>podaje przykład doświadczenia,  w którym można w warunkach laboratoryjnych otrzymać etylen;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 xml:space="preserve">wykazuje różnice we właściwościach węglowodorów </w:t>
            </w:r>
            <w:r w:rsidRPr="00326F22">
              <w:rPr>
                <w:color w:val="000000"/>
              </w:rPr>
              <w:lastRenderedPageBreak/>
              <w:t>nasyconych i nienasyconych;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>zapisuje przebieg reakcji polimeryzacji na przykładzie tworzenia się polietylenu;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>omawia znaczenie tworzyw sztucznych dla gospodarki;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 xml:space="preserve">bada właściwości chemiczne </w:t>
            </w:r>
            <w:proofErr w:type="spellStart"/>
            <w:r w:rsidRPr="00326F22">
              <w:rPr>
                <w:color w:val="000000"/>
              </w:rPr>
              <w:t>etynu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1"/>
              </w:numPr>
              <w:spacing w:line="240" w:lineRule="exact"/>
            </w:pPr>
            <w:r w:rsidRPr="00326F22">
              <w:rPr>
                <w:color w:val="000000"/>
              </w:rPr>
              <w:t>wskazuje podobieństwa we właściwościach alkenów i alkinów;</w:t>
            </w:r>
          </w:p>
          <w:p w:rsidR="003B49DD" w:rsidRDefault="003B49DD" w:rsidP="003B49DD">
            <w:pPr>
              <w:numPr>
                <w:ilvl w:val="0"/>
                <w:numId w:val="2"/>
              </w:numPr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wyjaśnia rolę ropy naftowej i gazu ziemnego we współczesnym świecie.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7"/>
              </w:numPr>
              <w:tabs>
                <w:tab w:val="left" w:pos="3780"/>
              </w:tabs>
              <w:spacing w:line="240" w:lineRule="exact"/>
            </w:pPr>
            <w:r w:rsidRPr="00326F22">
              <w:t xml:space="preserve">wie, co to oznacza, że atom węgla jest </w:t>
            </w:r>
            <w:proofErr w:type="spellStart"/>
            <w:r w:rsidRPr="00326F22">
              <w:t>tetraedryczny</w:t>
            </w:r>
            <w:proofErr w:type="spellEnd"/>
            <w:r w:rsidRPr="00326F22">
              <w:t>;</w:t>
            </w:r>
          </w:p>
          <w:p w:rsidR="003B49DD" w:rsidRPr="00326F22" w:rsidRDefault="003B49DD" w:rsidP="003B49DD">
            <w:pPr>
              <w:numPr>
                <w:ilvl w:val="0"/>
                <w:numId w:val="7"/>
              </w:numPr>
              <w:tabs>
                <w:tab w:val="left" w:pos="3780"/>
              </w:tabs>
              <w:spacing w:line="240" w:lineRule="exact"/>
            </w:pPr>
            <w:r w:rsidRPr="00326F22">
              <w:t>rozumie i wyjaśnia pojęcie izomerii;</w:t>
            </w:r>
          </w:p>
          <w:p w:rsidR="003B49DD" w:rsidRPr="00326F22" w:rsidRDefault="003B49DD" w:rsidP="003B49DD">
            <w:pPr>
              <w:numPr>
                <w:ilvl w:val="0"/>
                <w:numId w:val="7"/>
              </w:numPr>
              <w:tabs>
                <w:tab w:val="left" w:pos="3780"/>
              </w:tabs>
              <w:spacing w:line="240" w:lineRule="exact"/>
            </w:pPr>
            <w:r w:rsidRPr="00326F22">
              <w:t>zna wzory sumaryczne i nazwy alkanów o liczbie atomów węgla 11–15;</w:t>
            </w:r>
          </w:p>
          <w:p w:rsidR="003B49DD" w:rsidRPr="00326F22" w:rsidRDefault="003B49DD" w:rsidP="003B49DD">
            <w:pPr>
              <w:numPr>
                <w:ilvl w:val="0"/>
                <w:numId w:val="7"/>
              </w:numPr>
              <w:tabs>
                <w:tab w:val="left" w:pos="3780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zna inne polimery, np. polichlorek winylu i polipropylen</w:t>
            </w:r>
            <w:r w:rsidRPr="00326F22">
              <w:rPr>
                <w:b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7"/>
              </w:numPr>
              <w:tabs>
                <w:tab w:val="left" w:pos="3780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 xml:space="preserve">wie, co to są </w:t>
            </w:r>
            <w:proofErr w:type="spellStart"/>
            <w:r w:rsidRPr="00326F22">
              <w:rPr>
                <w:color w:val="000000"/>
              </w:rPr>
              <w:t>cykloalkany</w:t>
            </w:r>
            <w:proofErr w:type="spellEnd"/>
            <w:r w:rsidRPr="00326F22">
              <w:rPr>
                <w:color w:val="000000"/>
              </w:rPr>
              <w:t xml:space="preserve"> i węglowodory aromatyczne;</w:t>
            </w:r>
          </w:p>
          <w:p w:rsidR="003B49DD" w:rsidRDefault="003B49DD" w:rsidP="003B49DD">
            <w:pPr>
              <w:numPr>
                <w:ilvl w:val="0"/>
                <w:numId w:val="7"/>
              </w:numPr>
              <w:tabs>
                <w:tab w:val="left" w:pos="3780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stosuje zdobyte wiadomości w sytuacjach problemowych.</w:t>
            </w:r>
          </w:p>
        </w:tc>
      </w:tr>
    </w:tbl>
    <w:p w:rsidR="003B49DD" w:rsidRPr="00326F22" w:rsidRDefault="003B49DD" w:rsidP="003B49DD">
      <w:pPr>
        <w:spacing w:before="240" w:after="200"/>
        <w:rPr>
          <w:b/>
        </w:rPr>
      </w:pPr>
      <w:r w:rsidRPr="00326F22">
        <w:rPr>
          <w:i/>
        </w:rPr>
        <w:lastRenderedPageBreak/>
        <w:t>Dział 10.</w:t>
      </w:r>
      <w:r w:rsidRPr="00326F22">
        <w:rPr>
          <w:b/>
        </w:rPr>
        <w:t xml:space="preserve"> </w:t>
      </w:r>
      <w:r w:rsidRPr="00326F22">
        <w:t>POCHODNE WĘGLOWODORÓW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3B49DD" w:rsidRPr="00326F22" w:rsidTr="009467E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Wymagania na ocenę</w:t>
            </w:r>
          </w:p>
        </w:tc>
      </w:tr>
    </w:tbl>
    <w:p w:rsidR="003B49DD" w:rsidRPr="00326F22" w:rsidRDefault="003B49DD" w:rsidP="003B49DD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2844"/>
        <w:gridCol w:w="2844"/>
        <w:gridCol w:w="2844"/>
        <w:gridCol w:w="2844"/>
      </w:tblGrid>
      <w:tr w:rsidR="003B49DD" w:rsidRPr="00326F22" w:rsidTr="009467EB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dopuszczającą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dostateczną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dobrą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bardzo dobrą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DD" w:rsidRPr="00326F22" w:rsidRDefault="003B49DD" w:rsidP="009467EB">
            <w:pPr>
              <w:spacing w:before="120" w:after="120"/>
              <w:jc w:val="center"/>
            </w:pPr>
            <w:r w:rsidRPr="00326F22">
              <w:t>celującą</w:t>
            </w:r>
          </w:p>
        </w:tc>
      </w:tr>
      <w:tr w:rsidR="003B49DD" w:rsidTr="009467EB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spacing w:line="240" w:lineRule="exact"/>
              <w:ind w:left="57"/>
            </w:pPr>
            <w:r w:rsidRPr="00326F22"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4"/>
              </w:numPr>
              <w:spacing w:line="240" w:lineRule="exact"/>
            </w:pPr>
            <w:r w:rsidRPr="00326F22">
              <w:rPr>
                <w:color w:val="000000"/>
              </w:rPr>
              <w:t>definiuje alkohol i podaje ogólny wzór alkoholi jednowodorotlenowych;</w:t>
            </w:r>
          </w:p>
          <w:p w:rsidR="003B49DD" w:rsidRPr="00326F22" w:rsidRDefault="003B49DD" w:rsidP="003B49DD">
            <w:pPr>
              <w:numPr>
                <w:ilvl w:val="0"/>
                <w:numId w:val="4"/>
              </w:numPr>
              <w:spacing w:line="240" w:lineRule="exact"/>
            </w:pPr>
            <w:r w:rsidRPr="00326F22">
              <w:rPr>
                <w:color w:val="000000"/>
              </w:rPr>
              <w:lastRenderedPageBreak/>
              <w:t>wymienia właściwości alkoholu metylowego i alkoholu etylowego;</w:t>
            </w:r>
          </w:p>
          <w:p w:rsidR="003B49DD" w:rsidRPr="00326F22" w:rsidRDefault="003B49DD" w:rsidP="003B49DD">
            <w:pPr>
              <w:numPr>
                <w:ilvl w:val="0"/>
                <w:numId w:val="4"/>
              </w:numPr>
              <w:spacing w:line="240" w:lineRule="exact"/>
            </w:pPr>
            <w:r w:rsidRPr="00326F22">
              <w:rPr>
                <w:color w:val="000000"/>
              </w:rPr>
              <w:t>zapisuje wzór grupy karboksylowej;</w:t>
            </w:r>
          </w:p>
          <w:p w:rsidR="003B49DD" w:rsidRPr="00326F22" w:rsidRDefault="003B49DD" w:rsidP="003B49DD">
            <w:pPr>
              <w:numPr>
                <w:ilvl w:val="0"/>
                <w:numId w:val="4"/>
              </w:numPr>
              <w:spacing w:line="240" w:lineRule="exact"/>
            </w:pPr>
            <w:r w:rsidRPr="00326F22">
              <w:rPr>
                <w:color w:val="000000"/>
              </w:rPr>
              <w:t>wymienia właściwości kwasów tłuszczowych;</w:t>
            </w:r>
          </w:p>
          <w:p w:rsidR="003B49DD" w:rsidRPr="00326F22" w:rsidRDefault="003B49DD" w:rsidP="003B49DD">
            <w:pPr>
              <w:numPr>
                <w:ilvl w:val="0"/>
                <w:numId w:val="4"/>
              </w:numPr>
              <w:spacing w:line="240" w:lineRule="exact"/>
            </w:pPr>
            <w:r w:rsidRPr="00326F22">
              <w:rPr>
                <w:color w:val="000000"/>
              </w:rPr>
              <w:t>wie, że sole kwasów tłuszczowych to mydła;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definiuje ester jako produkt reakcji kwasu z alkoholem;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zna wzór grupy aminowej;</w:t>
            </w:r>
          </w:p>
          <w:p w:rsidR="003B49DD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wie, co to są aminy i aminokwasy.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spacing w:line="240" w:lineRule="exact"/>
              <w:ind w:left="57"/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wzory sumaryczne i strukturalne alkoholi o krótkich łańcuchach;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wyjaśnia pojęcia: grupa </w:t>
            </w:r>
            <w:r w:rsidRPr="00326F22">
              <w:rPr>
                <w:color w:val="000000"/>
              </w:rPr>
              <w:lastRenderedPageBreak/>
              <w:t>karboksylowa i kwas karboksylowy;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wzory i omawia właściwości kwasu octowego i kwasu mrówkowego;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podaje przykłady nasyconych i nienasyconych kwasów tłuszczowych 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prawidłowo nazywa sole kwasów</w:t>
            </w:r>
            <w:r w:rsidRPr="00326F22">
              <w:rPr>
                <w:color w:val="000000"/>
              </w:rPr>
              <w:br/>
              <w:t>karboksylowych;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wie, co to jest twardość wody;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wie, jaką grupę funkcyjną mają estry;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zna budowę cząsteczki aminy (na przykładzie metyloaminy);</w:t>
            </w:r>
          </w:p>
          <w:p w:rsidR="003B49DD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opisuje budowę cząsteczki aminokwasu.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spacing w:line="240" w:lineRule="exact"/>
              <w:ind w:left="57"/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wyjaśnia pojęcie: grupa funkcyjna;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omawia właściwości alkoholu metylowego i </w:t>
            </w:r>
            <w:r w:rsidRPr="00326F22">
              <w:rPr>
                <w:color w:val="000000"/>
              </w:rPr>
              <w:lastRenderedPageBreak/>
              <w:t>alkoholu etylowego;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równania reakcji spalania alkoholi;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omawia trujące działanie alkoholu metylowego i szkodliwe działanie alkoholu etylowego na organizm człowieka;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omawia właściwości kwasu octowego i kwasu mrówkowego;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równania reakcji spalania i równania dysocjacji elektrolitycznej (jonowej) kwasów: mrówkowego i octowego;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równania reakcji spalania kwasów tłuszczowych;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wyjaśnia, czym różnią się tłuszczowe kwasy nasycone od nienasyconych;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równania reakcji kwasu oleinowego z wodorem i z bromem;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równanie reakcji otrzymywania stearynianu sodu;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omawia zastosowanie soli kwasów karboksylowych;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wskazuje występowanie estrów;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pisze wzory, równania </w:t>
            </w:r>
            <w:r w:rsidRPr="00326F22">
              <w:rPr>
                <w:color w:val="000000"/>
              </w:rPr>
              <w:lastRenderedPageBreak/>
              <w:t>reakcji otrzymywania i stosuje poprawne nazewnictwo estrów;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omawia właściwości fizyczne estrów;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wymienia przykłady zastosowania wybranych estrów;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zna i opisuje właściwości metyloaminy;</w:t>
            </w:r>
          </w:p>
          <w:p w:rsidR="003B49DD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opisuje właściwości glicyny.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spacing w:line="240" w:lineRule="exact"/>
              <w:ind w:left="57"/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wyjaśnia proces fermentacji 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podaje przykłady alkoholi </w:t>
            </w:r>
            <w:r w:rsidRPr="00326F22">
              <w:rPr>
                <w:color w:val="000000"/>
              </w:rPr>
              <w:lastRenderedPageBreak/>
              <w:t xml:space="preserve">wielowodorotlenowych – glicerolu (gliceryny, </w:t>
            </w:r>
            <w:proofErr w:type="spellStart"/>
            <w:r w:rsidRPr="00326F22">
              <w:rPr>
                <w:color w:val="000000"/>
              </w:rPr>
              <w:t>propanotriolu</w:t>
            </w:r>
            <w:proofErr w:type="spellEnd"/>
            <w:r w:rsidRPr="00326F22">
              <w:rPr>
                <w:color w:val="000000"/>
              </w:rPr>
              <w:t>) oraz glikolu etylenowego (</w:t>
            </w:r>
            <w:proofErr w:type="spellStart"/>
            <w:r w:rsidRPr="00326F22">
              <w:rPr>
                <w:color w:val="000000"/>
              </w:rPr>
              <w:t>etanodiolu</w:t>
            </w:r>
            <w:proofErr w:type="spellEnd"/>
            <w:r w:rsidRPr="00326F22">
              <w:rPr>
                <w:color w:val="000000"/>
              </w:rPr>
              <w:t xml:space="preserve">) </w:t>
            </w:r>
            <w:r w:rsidRPr="00326F22">
              <w:rPr>
                <w:rFonts w:ascii="Arial" w:hAnsi="Arial"/>
                <w:color w:val="333333"/>
              </w:rPr>
              <w:t>F</w:t>
            </w:r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wzory sumaryczne i strukturalne alkoholi wielowodorotlenowych;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omawia właściwości fizyczne alkoholi wielowodorotlenowych i podaje przykłady ich zastosowania;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bada właściwości rozcieńczonego</w:t>
            </w:r>
            <w:r w:rsidRPr="00326F22">
              <w:rPr>
                <w:color w:val="000000"/>
              </w:rPr>
              <w:br/>
              <w:t>roztworu kwasu octowego;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w formie cząsteczkowej równania reakcji kwasów karboksylowych (mrówkowego i octowego) z metalami, tlenkami metali i z zasadami;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wyprowadza ogólny wzór kwasów karboksylowych;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bada właściwości kwasów tłuszczowych;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omawia warunki reakcji kwasów tłuszczowych z wodorotlenkami i pisze równania tych reakcji;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omawia przyczyny i skutki twardości wody;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opisuje doświadczenie </w:t>
            </w:r>
            <w:r w:rsidRPr="00326F22">
              <w:rPr>
                <w:color w:val="000000"/>
              </w:rPr>
              <w:lastRenderedPageBreak/>
              <w:t>otrzymywania estrów w warunkach pracowni szkolnej;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pisze równania reakcji hydrolizy estrów;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left" w:pos="432"/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>doświadczalnie bada właściwości glicyny;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wyjaśnia, w jaki sposób obecność grup funkcyjnych wpływa na właściwości związków;</w:t>
            </w:r>
          </w:p>
          <w:p w:rsidR="003B49DD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wyjaśnia, na czym polega wiązanie peptydowe.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8"/>
              </w:numPr>
              <w:tabs>
                <w:tab w:val="left" w:pos="3780"/>
              </w:tabs>
              <w:spacing w:line="240" w:lineRule="exact"/>
            </w:pPr>
            <w:r w:rsidRPr="00326F22">
              <w:t>zna wzory i nazwy wybranych fluorowcopochodnych;</w:t>
            </w:r>
          </w:p>
          <w:p w:rsidR="003B49DD" w:rsidRPr="00326F22" w:rsidRDefault="003B49DD" w:rsidP="003B49DD">
            <w:pPr>
              <w:numPr>
                <w:ilvl w:val="0"/>
                <w:numId w:val="8"/>
              </w:numPr>
              <w:tabs>
                <w:tab w:val="left" w:pos="3780"/>
              </w:tabs>
              <w:spacing w:line="240" w:lineRule="exact"/>
            </w:pPr>
            <w:r w:rsidRPr="00326F22">
              <w:t xml:space="preserve">zna izomery alkoholi; </w:t>
            </w:r>
          </w:p>
          <w:p w:rsidR="003B49DD" w:rsidRPr="00326F22" w:rsidRDefault="003B49DD" w:rsidP="003B49DD">
            <w:pPr>
              <w:numPr>
                <w:ilvl w:val="0"/>
                <w:numId w:val="8"/>
              </w:numPr>
              <w:tabs>
                <w:tab w:val="left" w:pos="3780"/>
              </w:tabs>
              <w:spacing w:line="240" w:lineRule="exact"/>
            </w:pPr>
            <w:r w:rsidRPr="00326F22">
              <w:lastRenderedPageBreak/>
              <w:t>zna wzory innych kwasów, np. wzór kwasu szczawiowego.</w:t>
            </w:r>
          </w:p>
          <w:p w:rsidR="003B49DD" w:rsidRPr="00326F22" w:rsidRDefault="003B49DD" w:rsidP="003B49DD">
            <w:pPr>
              <w:numPr>
                <w:ilvl w:val="0"/>
                <w:numId w:val="8"/>
              </w:numPr>
              <w:tabs>
                <w:tab w:val="left" w:pos="3780"/>
              </w:tabs>
              <w:spacing w:line="240" w:lineRule="exact"/>
            </w:pPr>
            <w:r w:rsidRPr="00326F22">
              <w:rPr>
                <w:color w:val="000000"/>
              </w:rPr>
              <w:t>pisze wzory i równania reakcji otrzymywania dowolnych estrów (w tym wosków i tłuszczów);</w:t>
            </w:r>
          </w:p>
          <w:p w:rsidR="003B49DD" w:rsidRPr="00326F22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</w:pPr>
            <w:r w:rsidRPr="00326F22">
              <w:rPr>
                <w:color w:val="000000"/>
              </w:rPr>
              <w:t xml:space="preserve">podaje przykłady peptydów </w:t>
            </w:r>
            <w:r w:rsidRPr="00326F22">
              <w:t>występujących w przyrodzie;</w:t>
            </w:r>
          </w:p>
          <w:p w:rsidR="003B49DD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b/>
              </w:rPr>
            </w:pPr>
            <w:r w:rsidRPr="00326F22">
              <w:t>stosuje zdobyte wiadomości w sytuacjach problemowych.</w:t>
            </w:r>
          </w:p>
        </w:tc>
      </w:tr>
    </w:tbl>
    <w:p w:rsidR="003B49DD" w:rsidRDefault="003B49DD" w:rsidP="003B49DD"/>
    <w:p w:rsidR="003B49DD" w:rsidRDefault="003B49DD" w:rsidP="003B49DD"/>
    <w:p w:rsidR="003B49DD" w:rsidRPr="00326F22" w:rsidRDefault="003B49DD" w:rsidP="003B49DD">
      <w:pPr>
        <w:spacing w:after="200"/>
        <w:rPr>
          <w:b/>
        </w:rPr>
      </w:pPr>
      <w:r w:rsidRPr="00326F22">
        <w:rPr>
          <w:i/>
        </w:rPr>
        <w:t>Dział 11.</w:t>
      </w:r>
      <w:r w:rsidRPr="00326F22">
        <w:rPr>
          <w:b/>
        </w:rPr>
        <w:t xml:space="preserve"> </w:t>
      </w:r>
      <w:r w:rsidRPr="00326F22">
        <w:t>SUBSTANCJE O ZNACZENIU BIOLOGICZNYM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220"/>
      </w:tblGrid>
      <w:tr w:rsidR="003B49DD" w:rsidRPr="00326F22" w:rsidTr="009467EB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Wymagania na ocenę</w:t>
            </w:r>
          </w:p>
        </w:tc>
      </w:tr>
    </w:tbl>
    <w:p w:rsidR="003B49DD" w:rsidRPr="00326F22" w:rsidRDefault="003B49DD" w:rsidP="003B49DD">
      <w:pPr>
        <w:rPr>
          <w:rFonts w:ascii="Arial" w:hAnsi="Arial" w:cs="Arial"/>
          <w:sz w:val="4"/>
          <w:szCs w:val="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4"/>
        <w:gridCol w:w="2844"/>
        <w:gridCol w:w="2844"/>
        <w:gridCol w:w="2844"/>
        <w:gridCol w:w="2844"/>
      </w:tblGrid>
      <w:tr w:rsidR="003B49DD" w:rsidRPr="00326F22" w:rsidTr="009467EB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dopuszczającą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dostateczną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dobrą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9DD" w:rsidRPr="00326F22" w:rsidRDefault="003B49DD" w:rsidP="009467EB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26F22">
              <w:t>bardzo dobrą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DD" w:rsidRPr="00326F22" w:rsidRDefault="003B49DD" w:rsidP="009467EB">
            <w:pPr>
              <w:spacing w:before="120" w:after="120"/>
              <w:jc w:val="center"/>
            </w:pPr>
            <w:r w:rsidRPr="00326F22">
              <w:t>celującą</w:t>
            </w:r>
          </w:p>
        </w:tc>
      </w:tr>
      <w:tr w:rsidR="003B49DD" w:rsidTr="009467EB">
        <w:trPr>
          <w:jc w:val="center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keepLines/>
              <w:spacing w:line="240" w:lineRule="exact"/>
              <w:ind w:left="57"/>
            </w:pPr>
            <w:r w:rsidRPr="00326F22">
              <w:t>Uczeń: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definiuje tłuszcze;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podaje przykłady występowania tłuszczów w przyrodzie;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wie, że aminokwasy są podstawowymi jednostkami budulcowymi białek;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podaje skład pierwiastkowy białek;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 xml:space="preserve">wie, że białko można wykryć za pomocą reakcji </w:t>
            </w:r>
            <w:r w:rsidRPr="00326F22">
              <w:rPr>
                <w:color w:val="000000"/>
              </w:rPr>
              <w:lastRenderedPageBreak/>
              <w:t>charakterystycznych (rozpoznawczych);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zna wzór glukozy;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wyjaśnia, z jakich surowców roślinnych otrzymuje się sacharozę;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zna wzór sumaryczny skrobi;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zna wzór celulozy;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wymienia właściwości celulozy;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wymienia rośliny będące źródłem</w:t>
            </w:r>
            <w:r w:rsidRPr="00326F22">
              <w:rPr>
                <w:color w:val="000000"/>
              </w:rPr>
              <w:br/>
              <w:t>pozyskiwania włókien celulozowych;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wskazuje zastosowania włókien celulozowych;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</w:pPr>
            <w:r w:rsidRPr="00326F22">
              <w:rPr>
                <w:color w:val="000000"/>
              </w:rPr>
              <w:t>omawia pochodzenie włókien</w:t>
            </w:r>
            <w:r w:rsidRPr="00326F22">
              <w:rPr>
                <w:color w:val="000000"/>
              </w:rPr>
              <w:br/>
              <w:t>białkowych i ich zastosowanie;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wie, po co są stosowane dodatki do żywności; F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  <w:rPr>
                <w:color w:val="000000"/>
              </w:rPr>
            </w:pPr>
            <w:r w:rsidRPr="00326F22">
              <w:rPr>
                <w:color w:val="000000"/>
              </w:rPr>
              <w:t>wymienia co najmniej trzy przykłady</w:t>
            </w:r>
            <w:r w:rsidRPr="00326F22">
              <w:rPr>
                <w:color w:val="000000"/>
              </w:rPr>
              <w:br/>
              <w:t>substancji uzależniających; F</w:t>
            </w:r>
          </w:p>
          <w:p w:rsidR="003B49DD" w:rsidRDefault="003B49DD" w:rsidP="003B49DD">
            <w:pPr>
              <w:keepLines/>
              <w:numPr>
                <w:ilvl w:val="0"/>
                <w:numId w:val="6"/>
              </w:numPr>
              <w:tabs>
                <w:tab w:val="num" w:pos="540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wskazuje miejsce występowania substancji uzależniających. 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keepLines/>
              <w:spacing w:line="240" w:lineRule="exact"/>
              <w:ind w:left="57"/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pochodzenie tłuszczów i ich właściwości fizyczne;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odróżnia tłuszcze roślinne od zwierzęcych oraz stałe od ciekłych;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wie, jak odróżnić tłuszcz od oleju mineralnego;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rolę białek w budowaniu</w:t>
            </w:r>
            <w:r w:rsidRPr="00326F22">
              <w:rPr>
                <w:color w:val="000000"/>
              </w:rPr>
              <w:br/>
              <w:t>organizmów;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właściwości fizyczne białek;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lastRenderedPageBreak/>
              <w:t>omawia reakcję  ksantoproteinową i biuretową jako reakcje charakterystyczne dla białek;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pisze równanie reakcji otrzymywania glukozy w procesie fotosyntezy;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wyjaśnia pojęcia: cukier i węglowodany;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pisze wzór sumaryczny sacharozy;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występowanie i rolę skrobi</w:t>
            </w:r>
            <w:r w:rsidRPr="00326F22">
              <w:rPr>
                <w:color w:val="000000"/>
              </w:rPr>
              <w:br/>
              <w:t>w organizmach roślinnych;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pisze wzór sumaryczny skrobi i celulozy;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rolę celulozy w organizmach roślinnych;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wyjaśnia budowę cząsteczki celulozy;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wady i zalety włókien</w:t>
            </w:r>
            <w:r w:rsidRPr="00326F22">
              <w:rPr>
                <w:color w:val="000000"/>
              </w:rPr>
              <w:br/>
              <w:t>celulozowych;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wady i zalety włókien</w:t>
            </w:r>
            <w:r w:rsidRPr="00326F22">
              <w:rPr>
                <w:color w:val="000000"/>
              </w:rPr>
              <w:br/>
              <w:t>białkowych;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wymienia sposoby konserwowania</w:t>
            </w:r>
            <w:r w:rsidRPr="00326F22">
              <w:rPr>
                <w:color w:val="000000"/>
              </w:rPr>
              <w:br/>
              <w:t xml:space="preserve">żywności;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podaje przykłady środków konserwujących żywność; </w:t>
            </w:r>
            <w:r w:rsidRPr="00326F22">
              <w:rPr>
                <w:rFonts w:ascii="Arial" w:hAnsi="Arial"/>
                <w:color w:val="333333"/>
              </w:rPr>
              <w:t>F</w:t>
            </w:r>
            <w:r w:rsidRPr="00326F22">
              <w:t xml:space="preserve"> 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podaje przykładowe barwniki stosowane w </w:t>
            </w:r>
            <w:r w:rsidRPr="00326F22">
              <w:rPr>
                <w:color w:val="000000"/>
              </w:rPr>
              <w:lastRenderedPageBreak/>
              <w:t xml:space="preserve">przemyśle spożywczym; 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podaje przykłady substancji zapachowych stosowanych w produkcji żywności;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podaje przykłady środków zagęszczających i ich oznaczenia, wymienia produkty spożywcze, w których są stosowane;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wymienia podstawowe skutki użycia substancji uzależniających;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  <w:p w:rsidR="003B49DD" w:rsidRDefault="003B49DD" w:rsidP="003B49DD">
            <w:pPr>
              <w:numPr>
                <w:ilvl w:val="0"/>
                <w:numId w:val="3"/>
              </w:numPr>
              <w:tabs>
                <w:tab w:val="num" w:pos="748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 xml:space="preserve">zna przyczyny, dla których ludzie sięgają po substancje uzależniające.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keepLines/>
              <w:spacing w:line="240" w:lineRule="exact"/>
              <w:ind w:left="57"/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pisze wzór cząsteczki tłuszczu i omawia jego budowę;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wyjaśnia, na czym polega próba </w:t>
            </w:r>
            <w:proofErr w:type="spellStart"/>
            <w:r w:rsidRPr="00326F22">
              <w:rPr>
                <w:color w:val="000000"/>
              </w:rPr>
              <w:t>akroleinowa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tłumaczy pojęcie: reakcja charakterystyczna (rozpoznawcza);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wyjaśnia rolę tłuszczów w żywieniu;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wyjaśnia rolę </w:t>
            </w:r>
            <w:r w:rsidRPr="00326F22">
              <w:rPr>
                <w:color w:val="000000"/>
              </w:rPr>
              <w:lastRenderedPageBreak/>
              <w:t>aminokwasów w budowaniu białka;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wyjaśnia pojęcia: koagulacja i denaturacja białka;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bada właściwości glukozy;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pisze równanie reakcji spalania glukozy i omawia znaczenie tego procesu w życiu organizmów;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bada właściwości sacharozy;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pisze równanie hydrolizy sacharozy i omawia znaczenie tej reakcji dla organizmów;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omawia rolę błonnika w odżywianiu;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wymienia zastosowania celulozy;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tłumaczy wady i zalety włókien na podstawie ich składu chemicznego;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analizuje etykiety artykułów spożywczych i wskazuje zawarte w nich barwniki, przeciwutleniacze, środki zapachowe, zagęszczające konserwujące;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wie, jaka jest pierwsza litera oznaczeń barwników, przeciwutleniaczy, </w:t>
            </w:r>
            <w:r w:rsidRPr="00326F22">
              <w:rPr>
                <w:color w:val="000000"/>
              </w:rPr>
              <w:lastRenderedPageBreak/>
              <w:t xml:space="preserve">środków zagęszczających i konserwantów;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t>wymienia kilka przykładów substancji uzależniających, wskazując ich miejsce występowania i skutki po zażyciu;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wymienia kilka przykładów substancji uzależniających, wskazując ich miejsce występowania i skutki po zażyciu; </w:t>
            </w:r>
            <w:r w:rsidRPr="00326F22">
              <w:rPr>
                <w:rFonts w:ascii="Arial" w:hAnsi="Arial"/>
                <w:color w:val="333333"/>
              </w:rPr>
              <w:t>F</w:t>
            </w:r>
          </w:p>
          <w:p w:rsidR="003B49DD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t>zna społeczne, kulturowe i psychologiczne źródła sięgania po środki uzależniające. 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keepLines/>
              <w:spacing w:line="240" w:lineRule="exact"/>
              <w:ind w:left="57"/>
            </w:pPr>
            <w:r w:rsidRPr="00326F22">
              <w:lastRenderedPageBreak/>
              <w:t>Uczeń: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wykazuje doświadczalnie nienasycony charakter oleju roślinnego;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tłumaczy proces utwardzania tłuszczów;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doświadczalnie sprawdza skład pierwiastkowy białek;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wyjaśnia przemiany, jakim ulega spożyte białko w organizmach;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bada działanie </w:t>
            </w:r>
            <w:r w:rsidRPr="00326F22">
              <w:rPr>
                <w:color w:val="000000"/>
              </w:rPr>
              <w:lastRenderedPageBreak/>
              <w:t>temperatury i różnych substancji na białka;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wykrywa białko w produktach spożywczych, stosując reakcje charakterystyczne (ksantoproteinową i biuretową);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wykrywa glukozę w owocach i warzywach, stosując reakcję charakterystyczną (rozpoznawczą) – próbę </w:t>
            </w:r>
            <w:proofErr w:type="spellStart"/>
            <w:r w:rsidRPr="00326F22">
              <w:rPr>
                <w:color w:val="000000"/>
              </w:rPr>
              <w:t>Trommera</w:t>
            </w:r>
            <w:proofErr w:type="spellEnd"/>
            <w:r w:rsidRPr="00326F22">
              <w:rPr>
                <w:color w:val="000000"/>
              </w:rPr>
              <w:t>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bada właściwości skrobi;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przeprowadza reakcję charakterystyczną (rozpoznawczą) skrobi i wykrywa skrobię w produktach spożywczych;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 xml:space="preserve">proponuje doświadczenie pozwalające </w:t>
            </w:r>
            <w:r w:rsidRPr="00326F22">
              <w:rPr>
                <w:iCs/>
                <w:color w:val="000000"/>
              </w:rPr>
              <w:t xml:space="preserve">zbadać </w:t>
            </w:r>
            <w:r w:rsidRPr="00326F22">
              <w:rPr>
                <w:color w:val="000000"/>
              </w:rPr>
              <w:t>właściwości celulozy;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porównuje właściwości skrobi i celulozy;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identyfikuje włókna celulozowe;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identyfikuje włókna białkowe;</w:t>
            </w:r>
          </w:p>
          <w:p w:rsidR="003B49DD" w:rsidRPr="00326F22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</w:pPr>
            <w:r w:rsidRPr="00326F22">
              <w:rPr>
                <w:color w:val="000000"/>
              </w:rPr>
              <w:t>wyjaśnia potrzebę oszczędnego gospodarowania papierem;</w:t>
            </w:r>
          </w:p>
          <w:p w:rsidR="003B49DD" w:rsidRPr="00007A31" w:rsidRDefault="003B49DD" w:rsidP="003B49DD">
            <w:pPr>
              <w:keepLines/>
              <w:numPr>
                <w:ilvl w:val="0"/>
                <w:numId w:val="5"/>
              </w:numPr>
              <w:spacing w:line="240" w:lineRule="exact"/>
              <w:rPr>
                <w:sz w:val="20"/>
                <w:szCs w:val="20"/>
              </w:rPr>
            </w:pPr>
            <w:r w:rsidRPr="00326F22">
              <w:rPr>
                <w:color w:val="000000"/>
              </w:rPr>
              <w:lastRenderedPageBreak/>
              <w:t>tłumaczy, w jaki sposób niektóre substancje wpływają na organizm człowieka i co powoduje, że człowiek sięga po nie kolejny raz. F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9DD" w:rsidRPr="00326F22" w:rsidRDefault="003B49DD" w:rsidP="009467EB">
            <w:pPr>
              <w:tabs>
                <w:tab w:val="left" w:pos="3780"/>
              </w:tabs>
              <w:spacing w:line="240" w:lineRule="exact"/>
              <w:rPr>
                <w:sz w:val="20"/>
                <w:szCs w:val="20"/>
              </w:rPr>
            </w:pPr>
            <w:r w:rsidRPr="00326F22">
              <w:rPr>
                <w:sz w:val="20"/>
                <w:szCs w:val="20"/>
              </w:rPr>
              <w:lastRenderedPageBreak/>
              <w:t>Uczeń:</w:t>
            </w:r>
          </w:p>
          <w:p w:rsidR="003B49DD" w:rsidRPr="00326F22" w:rsidRDefault="003B49DD" w:rsidP="003B49DD">
            <w:pPr>
              <w:numPr>
                <w:ilvl w:val="0"/>
                <w:numId w:val="9"/>
              </w:numPr>
              <w:tabs>
                <w:tab w:val="left" w:pos="3780"/>
              </w:tabs>
              <w:spacing w:line="240" w:lineRule="exact"/>
            </w:pPr>
            <w:r w:rsidRPr="00326F22">
              <w:rPr>
                <w:color w:val="000000"/>
              </w:rPr>
              <w:t>wie, co to jest glikogen;</w:t>
            </w:r>
          </w:p>
          <w:p w:rsidR="003B49DD" w:rsidRPr="00326F22" w:rsidRDefault="003B49DD" w:rsidP="003B49DD">
            <w:pPr>
              <w:numPr>
                <w:ilvl w:val="0"/>
                <w:numId w:val="9"/>
              </w:numPr>
              <w:tabs>
                <w:tab w:val="left" w:pos="3780"/>
              </w:tabs>
              <w:spacing w:line="240" w:lineRule="exact"/>
            </w:pPr>
            <w:r w:rsidRPr="00326F22">
              <w:rPr>
                <w:color w:val="000000"/>
              </w:rPr>
              <w:t xml:space="preserve">zna inne reakcje charakterystyczne, np. próbę </w:t>
            </w:r>
            <w:proofErr w:type="spellStart"/>
            <w:r w:rsidRPr="00326F22">
              <w:rPr>
                <w:color w:val="000000"/>
              </w:rPr>
              <w:t>Tollensa</w:t>
            </w:r>
            <w:proofErr w:type="spellEnd"/>
            <w:r w:rsidRPr="00326F22">
              <w:rPr>
                <w:color w:val="000000"/>
              </w:rPr>
              <w:t xml:space="preserve"> dla glukozy;</w:t>
            </w:r>
          </w:p>
          <w:p w:rsidR="003B49DD" w:rsidRPr="00326F22" w:rsidRDefault="003B49DD" w:rsidP="003B49DD">
            <w:pPr>
              <w:numPr>
                <w:ilvl w:val="0"/>
                <w:numId w:val="9"/>
              </w:numPr>
              <w:tabs>
                <w:tab w:val="left" w:pos="3780"/>
              </w:tabs>
              <w:spacing w:line="240" w:lineRule="exact"/>
            </w:pPr>
            <w:r w:rsidRPr="00326F22">
              <w:rPr>
                <w:color w:val="000000"/>
              </w:rPr>
              <w:t xml:space="preserve"> potrafi wyjaśnić, co to jest struktura pierwszorzędowa i drugorzędowa (trzeciorzędowa) białek;</w:t>
            </w:r>
          </w:p>
          <w:p w:rsidR="003B49DD" w:rsidRPr="00326F22" w:rsidRDefault="003B49DD" w:rsidP="003B49DD">
            <w:pPr>
              <w:numPr>
                <w:ilvl w:val="0"/>
                <w:numId w:val="9"/>
              </w:numPr>
              <w:tabs>
                <w:tab w:val="left" w:pos="3780"/>
              </w:tabs>
              <w:spacing w:line="240" w:lineRule="exact"/>
            </w:pPr>
            <w:r w:rsidRPr="00326F22">
              <w:rPr>
                <w:color w:val="000000"/>
              </w:rPr>
              <w:t xml:space="preserve"> zna przykłady włókien sztucznych, wie, jaką mają budowę;</w:t>
            </w:r>
          </w:p>
          <w:p w:rsidR="003B49DD" w:rsidRDefault="003B49DD" w:rsidP="003B49DD">
            <w:pPr>
              <w:numPr>
                <w:ilvl w:val="0"/>
                <w:numId w:val="9"/>
              </w:numPr>
              <w:tabs>
                <w:tab w:val="left" w:pos="3780"/>
              </w:tabs>
              <w:spacing w:line="240" w:lineRule="exact"/>
              <w:rPr>
                <w:b/>
              </w:rPr>
            </w:pPr>
            <w:r w:rsidRPr="00326F22">
              <w:rPr>
                <w:color w:val="000000"/>
              </w:rPr>
              <w:lastRenderedPageBreak/>
              <w:t>stosuje zdobyte wiadomości w sytuacjach problemowych.</w:t>
            </w:r>
          </w:p>
        </w:tc>
      </w:tr>
    </w:tbl>
    <w:p w:rsidR="00D54776" w:rsidRDefault="00D54776"/>
    <w:sectPr w:rsidR="00D54776" w:rsidSect="003B49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A45"/>
    <w:multiLevelType w:val="hybridMultilevel"/>
    <w:tmpl w:val="08667E42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7A10B4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15B0B8D"/>
    <w:multiLevelType w:val="hybridMultilevel"/>
    <w:tmpl w:val="8AD0D196"/>
    <w:lvl w:ilvl="0" w:tplc="963CEDF2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FA00A5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7E4759A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94116D4"/>
    <w:multiLevelType w:val="hybridMultilevel"/>
    <w:tmpl w:val="002E2D5A"/>
    <w:lvl w:ilvl="0" w:tplc="BA749904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986A01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5EB0684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74276DE"/>
    <w:multiLevelType w:val="multilevel"/>
    <w:tmpl w:val="ABAC8CF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7"/>
        </w:tabs>
        <w:ind w:left="227" w:hanging="17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4"/>
  <w:defaultTabStop w:val="708"/>
  <w:hyphenationZone w:val="425"/>
  <w:drawingGridHorizontalSpacing w:val="110"/>
  <w:displayHorizontalDrawingGridEvery w:val="2"/>
  <w:characterSpacingControl w:val="doNotCompress"/>
  <w:compat/>
  <w:rsids>
    <w:rsidRoot w:val="003B49DD"/>
    <w:rsid w:val="00246E06"/>
    <w:rsid w:val="003B49DD"/>
    <w:rsid w:val="00761532"/>
    <w:rsid w:val="008B761E"/>
    <w:rsid w:val="00917102"/>
    <w:rsid w:val="00D54776"/>
    <w:rsid w:val="00DA1B8F"/>
    <w:rsid w:val="00F5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9DD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9826</Characters>
  <Application>Microsoft Office Word</Application>
  <DocSecurity>0</DocSecurity>
  <Lines>81</Lines>
  <Paragraphs>22</Paragraphs>
  <ScaleCrop>false</ScaleCrop>
  <Company>Ministrerstwo Edukacji Narodowej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asiam</dc:creator>
  <cp:lastModifiedBy>Admin</cp:lastModifiedBy>
  <cp:revision>2</cp:revision>
  <dcterms:created xsi:type="dcterms:W3CDTF">2017-09-13T09:17:00Z</dcterms:created>
  <dcterms:modified xsi:type="dcterms:W3CDTF">2017-09-13T09:17:00Z</dcterms:modified>
</cp:coreProperties>
</file>