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A9" w:rsidRDefault="001A46B7" w:rsidP="00CC147F">
      <w:pPr>
        <w:spacing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Kraków, 31.08.2018</w:t>
      </w:r>
      <w:r w:rsidR="00CC147F">
        <w:rPr>
          <w:rFonts w:eastAsia="Calibri"/>
          <w:lang w:eastAsia="en-US"/>
        </w:rPr>
        <w:t xml:space="preserve"> r.</w:t>
      </w:r>
    </w:p>
    <w:p w:rsidR="00E647A9" w:rsidRPr="003D5890" w:rsidRDefault="00E647A9" w:rsidP="00E647A9">
      <w:pPr>
        <w:spacing w:line="240" w:lineRule="auto"/>
        <w:ind w:left="2832" w:firstLine="708"/>
        <w:rPr>
          <w:i/>
          <w:color w:val="000000" w:themeColor="text1"/>
        </w:rPr>
      </w:pPr>
      <w:r w:rsidRPr="003D5890">
        <w:rPr>
          <w:rFonts w:eastAsia="Calibri"/>
          <w:color w:val="000000" w:themeColor="text1"/>
          <w:lang w:eastAsia="en-US"/>
        </w:rPr>
        <w:t>Zarządzenie Nr</w:t>
      </w:r>
      <w:r w:rsidR="001A46B7">
        <w:rPr>
          <w:rFonts w:eastAsia="Calibri"/>
          <w:color w:val="000000" w:themeColor="text1"/>
          <w:lang w:eastAsia="en-US"/>
        </w:rPr>
        <w:t xml:space="preserve"> 1/2018</w:t>
      </w:r>
      <w:r w:rsidR="003D5890" w:rsidRPr="003D5890">
        <w:rPr>
          <w:rFonts w:eastAsia="Calibri"/>
          <w:color w:val="000000" w:themeColor="text1"/>
          <w:lang w:eastAsia="en-US"/>
        </w:rPr>
        <w:t>/201</w:t>
      </w:r>
      <w:r w:rsidR="001A46B7">
        <w:rPr>
          <w:rFonts w:eastAsia="Calibri"/>
          <w:color w:val="000000" w:themeColor="text1"/>
          <w:lang w:eastAsia="en-US"/>
        </w:rPr>
        <w:t>9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noProof/>
          <w:color w:val="000000" w:themeColor="text1"/>
          <w:lang w:eastAsia="en-US"/>
        </w:rPr>
      </w:pPr>
      <w:r w:rsidRPr="003D5890">
        <w:rPr>
          <w:rFonts w:eastAsia="Calibri"/>
          <w:noProof/>
          <w:color w:val="000000" w:themeColor="text1"/>
          <w:lang w:eastAsia="en-US"/>
        </w:rPr>
        <w:t>Dyrektora</w:t>
      </w:r>
      <w:r w:rsidRPr="003D5890">
        <w:rPr>
          <w:rFonts w:eastAsia="Calibri"/>
          <w:color w:val="000000" w:themeColor="text1"/>
          <w:lang w:eastAsia="en-US"/>
        </w:rPr>
        <w:t xml:space="preserve"> </w:t>
      </w:r>
      <w:r w:rsidR="00CC147F">
        <w:rPr>
          <w:rFonts w:eastAsia="Calibri"/>
          <w:noProof/>
          <w:color w:val="000000" w:themeColor="text1"/>
          <w:lang w:eastAsia="en-US"/>
        </w:rPr>
        <w:t xml:space="preserve">Szkoły Podstawowej z Oddziałami Integracyjnymi nr 77 </w:t>
      </w:r>
      <w:r w:rsidRPr="003D5890">
        <w:rPr>
          <w:rFonts w:eastAsia="Calibri"/>
          <w:noProof/>
          <w:color w:val="000000" w:themeColor="text1"/>
          <w:lang w:eastAsia="en-US"/>
        </w:rPr>
        <w:t>w Krakowie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z dnia </w:t>
      </w:r>
      <w:r w:rsidR="001A46B7">
        <w:rPr>
          <w:rFonts w:eastAsia="Calibri"/>
          <w:color w:val="000000" w:themeColor="text1"/>
          <w:lang w:eastAsia="en-US"/>
        </w:rPr>
        <w:t>31.08</w:t>
      </w:r>
      <w:r w:rsidR="003D5890" w:rsidRPr="003D5890">
        <w:rPr>
          <w:rFonts w:eastAsia="Calibri"/>
          <w:color w:val="000000" w:themeColor="text1"/>
          <w:lang w:eastAsia="en-US"/>
        </w:rPr>
        <w:t>.201</w:t>
      </w:r>
      <w:r w:rsidR="001A46B7">
        <w:rPr>
          <w:rFonts w:eastAsia="Calibri"/>
          <w:color w:val="000000" w:themeColor="text1"/>
          <w:lang w:eastAsia="en-US"/>
        </w:rPr>
        <w:t>8</w:t>
      </w:r>
      <w:r w:rsidRPr="003D5890">
        <w:rPr>
          <w:rFonts w:eastAsia="Calibri"/>
          <w:color w:val="000000" w:themeColor="text1"/>
          <w:lang w:eastAsia="en-US"/>
        </w:rPr>
        <w:t xml:space="preserve"> r.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center"/>
        <w:rPr>
          <w:color w:val="000000" w:themeColor="text1"/>
        </w:rPr>
      </w:pPr>
      <w:r w:rsidRPr="003D5890">
        <w:rPr>
          <w:rFonts w:eastAsia="Calibri"/>
          <w:color w:val="000000" w:themeColor="text1"/>
          <w:lang w:eastAsia="en-US"/>
        </w:rPr>
        <w:t>w sprawie określenia sz</w:t>
      </w:r>
      <w:r w:rsidRPr="003D5890">
        <w:rPr>
          <w:color w:val="000000" w:themeColor="text1"/>
        </w:rPr>
        <w:t>czegółowych warunków korzystania przez uczniów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3D5890">
        <w:rPr>
          <w:color w:val="000000" w:themeColor="text1"/>
        </w:rPr>
        <w:t>z bezpłatnych podręczników lub materiałów edukacyjnych.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Na podstawie art. 22ak ust.2 ustawy z dnia 7 września 1991 roku o systemie oświaty (Dz. U. z 2004 r. Nr 256, poz. 2572, z późn. zm.), zarządza się, co następuje: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§1</w:t>
      </w:r>
    </w:p>
    <w:p w:rsidR="00E647A9" w:rsidRPr="003D5890" w:rsidRDefault="00E647A9" w:rsidP="00E647A9">
      <w:pPr>
        <w:suppressAutoHyphens/>
        <w:autoSpaceDE w:val="0"/>
        <w:autoSpaceDN w:val="0"/>
        <w:adjustRightInd w:val="0"/>
        <w:spacing w:line="240" w:lineRule="auto"/>
        <w:rPr>
          <w:rFonts w:eastAsia="Calibri"/>
          <w:i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celu </w:t>
      </w:r>
      <w:r w:rsidRPr="003D5890">
        <w:rPr>
          <w:color w:val="000000" w:themeColor="text1"/>
        </w:rPr>
        <w:t>zapewnienia, co najmniej trzyletniego okresu używania podręczników lub materiałów</w:t>
      </w:r>
      <w:r w:rsidRPr="003D5890">
        <w:rPr>
          <w:rFonts w:eastAsia="Calibri"/>
          <w:color w:val="000000" w:themeColor="text1"/>
          <w:lang w:eastAsia="en-US"/>
        </w:rPr>
        <w:t xml:space="preserve"> edukacyjnych określa się szczegółowe</w:t>
      </w:r>
      <w:r w:rsidRPr="003D5890">
        <w:rPr>
          <w:color w:val="000000" w:themeColor="text1"/>
        </w:rPr>
        <w:t xml:space="preserve"> warunki korzystania z podręczników lub materiałów edukacyjnych przez uczniów </w:t>
      </w:r>
      <w:r w:rsidR="001A46B7">
        <w:rPr>
          <w:rFonts w:eastAsia="Calibri"/>
          <w:color w:val="000000" w:themeColor="text1"/>
          <w:lang w:eastAsia="en-US"/>
        </w:rPr>
        <w:t>Szkoły P</w:t>
      </w:r>
      <w:r w:rsidR="00CC147F">
        <w:rPr>
          <w:rFonts w:eastAsia="Calibri"/>
          <w:color w:val="000000" w:themeColor="text1"/>
          <w:lang w:eastAsia="en-US"/>
        </w:rPr>
        <w:t>odstawowej nr 77</w:t>
      </w:r>
      <w:r w:rsidRPr="003D5890">
        <w:rPr>
          <w:rFonts w:eastAsia="Calibri"/>
          <w:color w:val="000000" w:themeColor="text1"/>
          <w:lang w:eastAsia="en-US"/>
        </w:rPr>
        <w:t xml:space="preserve"> w Krakowie</w:t>
      </w:r>
    </w:p>
    <w:p w:rsidR="00E647A9" w:rsidRPr="003D5890" w:rsidRDefault="00E647A9" w:rsidP="00E647A9">
      <w:pPr>
        <w:spacing w:line="240" w:lineRule="auto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§2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Podręczniki</w:t>
      </w:r>
      <w:r w:rsidRPr="003D5890">
        <w:rPr>
          <w:color w:val="000000" w:themeColor="text1"/>
        </w:rPr>
        <w:t xml:space="preserve"> są wypożyczane uczniom szkoły na okres nie dłuższy niż rok szkolny.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Podręczniki są wypożyczane uczniom po wyrażeniu zgody rodzica/opiekuna na wypożyczenie na zasadach określonych w niniejszym zarządzeniu. 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Za ustalenie woli rodziców/opiekunów, o której mowa w ust. 2 odpowiada wychowawca.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Wyrażenie woli rodziców/opiekunów, o której mowa w ust. 3 powinno być potwierdzone podpisem jednego z rodziców/opiekunów.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Wychowawca sporządza listę uczniów danej klasy z informacją o woli rodziców/opiekunów w zakresie korzystania z prawa do bezpłatnych podręczników </w:t>
      </w:r>
      <w:r w:rsidR="003D5890">
        <w:rPr>
          <w:rFonts w:eastAsia="Calibri"/>
          <w:color w:val="000000" w:themeColor="text1"/>
          <w:lang w:eastAsia="en-US"/>
        </w:rPr>
        <w:t xml:space="preserve">                </w:t>
      </w:r>
      <w:r w:rsidRPr="003D5890">
        <w:rPr>
          <w:rFonts w:eastAsia="Calibri"/>
          <w:color w:val="000000" w:themeColor="text1"/>
          <w:lang w:eastAsia="en-US"/>
        </w:rPr>
        <w:t>i przekazuje ją nauczycielowi bibliotekarzowi.</w:t>
      </w:r>
    </w:p>
    <w:p w:rsidR="00E647A9" w:rsidRPr="003D5890" w:rsidRDefault="00F55935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Wyposażenia uczniów w bezpłatne podręczniki przeprowadza się bez zbędnej zwłoki, z zachowaniem przepisów obowiązujących w zakresie zamówień i rozliczeń finansowych.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Podręczniki są wypożyczane w dniu i w godzinach uzgodnionych pomiędzy nauczycielem bibliotekarzem, a wychowawcą.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Wypożyczenia podręczników dokonuje nauczyciel bibliotekarz na podstawie imiennej listy uczniów, o której mowa w ust. 5, sporządzonej i podpisanej przez wychowawcę klasy.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sytuacji zmiany składu osobowego uczniów w danej klasie, lista, o której mowa w ust. 8 jest aktualizowana przez wychowawcę. 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zmian w liście uczniów danej klasy, postanowienia ust. 3-7 stosuje się odpowiednio. 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Nauczyciel bibliotekarz sporządza listę</w:t>
      </w:r>
      <w:r w:rsidR="003B4E81" w:rsidRPr="003D5890">
        <w:rPr>
          <w:rFonts w:eastAsia="Calibri"/>
          <w:color w:val="000000" w:themeColor="text1"/>
          <w:lang w:eastAsia="en-US"/>
        </w:rPr>
        <w:t xml:space="preserve"> wypożyczonych przez uczniów danej klasy</w:t>
      </w:r>
      <w:r w:rsidRPr="003D5890">
        <w:rPr>
          <w:rFonts w:eastAsia="Calibri"/>
          <w:color w:val="000000" w:themeColor="text1"/>
          <w:lang w:eastAsia="en-US"/>
        </w:rPr>
        <w:t xml:space="preserve"> podręczników </w:t>
      </w:r>
      <w:r w:rsidR="003B4E81" w:rsidRPr="003D5890">
        <w:rPr>
          <w:rFonts w:eastAsia="Calibri"/>
          <w:color w:val="000000" w:themeColor="text1"/>
          <w:lang w:eastAsia="en-US"/>
        </w:rPr>
        <w:t>i przekazuje ją wychowawcy</w:t>
      </w:r>
      <w:r w:rsidRPr="003D5890">
        <w:rPr>
          <w:rFonts w:eastAsia="Calibri"/>
          <w:color w:val="000000" w:themeColor="text1"/>
          <w:lang w:eastAsia="en-US"/>
        </w:rPr>
        <w:t>.</w:t>
      </w:r>
    </w:p>
    <w:p w:rsidR="00E647A9" w:rsidRPr="003D5890" w:rsidRDefault="003B4E81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Listy wypożyczonych przez uczniów podręczników, potwierdzone podpisami rodziców/opiekunów, wychowawca zwraca do biblioteki szkolnej. </w:t>
      </w:r>
    </w:p>
    <w:p w:rsidR="00E647A9" w:rsidRPr="003D5890" w:rsidRDefault="00E647A9" w:rsidP="00E647A9">
      <w:pPr>
        <w:pStyle w:val="Akapitzlist"/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pStyle w:val="Akapitzlist"/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pStyle w:val="Akapitzlist"/>
        <w:spacing w:line="240" w:lineRule="auto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</w:t>
      </w:r>
      <w:r w:rsidR="003B4E81" w:rsidRPr="003D5890">
        <w:rPr>
          <w:rFonts w:eastAsia="Calibri"/>
          <w:color w:val="000000" w:themeColor="text1"/>
          <w:lang w:eastAsia="en-US"/>
        </w:rPr>
        <w:t>3</w:t>
      </w:r>
    </w:p>
    <w:p w:rsidR="00E647A9" w:rsidRPr="003D5890" w:rsidRDefault="00E647A9" w:rsidP="00E647A9">
      <w:pPr>
        <w:pStyle w:val="Akapitzlist"/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 w:rsidRPr="003D5890">
        <w:rPr>
          <w:rFonts w:eastAsia="Calibri"/>
          <w:color w:val="000000" w:themeColor="text1"/>
          <w:lang w:eastAsia="en-US"/>
        </w:rPr>
        <w:t xml:space="preserve">Uczniowie są zobowiązani do używania podręczników zgodnie z ich przeznaczeniem a także do zachowania troski o </w:t>
      </w:r>
      <w:r w:rsidR="00815E92" w:rsidRPr="003D5890">
        <w:rPr>
          <w:rFonts w:eastAsia="Calibri"/>
          <w:color w:val="000000" w:themeColor="text1"/>
          <w:lang w:eastAsia="en-US"/>
        </w:rPr>
        <w:t xml:space="preserve">ich </w:t>
      </w:r>
      <w:r w:rsidRPr="003D5890">
        <w:rPr>
          <w:rFonts w:eastAsia="Calibri"/>
          <w:color w:val="000000" w:themeColor="text1"/>
          <w:lang w:eastAsia="en-US"/>
        </w:rPr>
        <w:t xml:space="preserve">walor użytkowy i estetyczny, oraz chronienia </w:t>
      </w:r>
      <w:r w:rsidR="00815E92" w:rsidRPr="003D5890">
        <w:rPr>
          <w:rFonts w:eastAsia="Calibri"/>
          <w:color w:val="000000" w:themeColor="text1"/>
          <w:lang w:eastAsia="en-US"/>
        </w:rPr>
        <w:t>ich</w:t>
      </w:r>
      <w:r w:rsidRPr="003D5890">
        <w:rPr>
          <w:rFonts w:eastAsia="Calibri"/>
          <w:color w:val="000000" w:themeColor="text1"/>
          <w:lang w:eastAsia="en-US"/>
        </w:rPr>
        <w:t xml:space="preserve"> przed zniszczeniem i zagubieniem.</w:t>
      </w:r>
    </w:p>
    <w:p w:rsidR="00E647A9" w:rsidRPr="003D5890" w:rsidRDefault="00E647A9" w:rsidP="00E647A9">
      <w:pPr>
        <w:pStyle w:val="Akapitzlist"/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lastRenderedPageBreak/>
        <w:t xml:space="preserve">W przypadku zniszczenia lub zagubienia podręcznika, uczeń lub rodzic jest zobowiązany poinformować wychowawcę. </w:t>
      </w:r>
    </w:p>
    <w:p w:rsidR="00E647A9" w:rsidRPr="003D5890" w:rsidRDefault="00E647A9" w:rsidP="00E647A9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 przypadku zgubienia podręcznika, znacznego zużycia wykraczającego poza jego zwykłe używanie, bądź jego zniszczenia, rodzice są zobowiązani do zakupu</w:t>
      </w:r>
      <w:r w:rsidR="00815E92" w:rsidRPr="003D5890">
        <w:rPr>
          <w:rFonts w:eastAsia="Calibri"/>
          <w:color w:val="000000" w:themeColor="text1"/>
          <w:lang w:eastAsia="en-US"/>
        </w:rPr>
        <w:t xml:space="preserve"> </w:t>
      </w:r>
      <w:r w:rsidR="003D5890">
        <w:rPr>
          <w:rFonts w:eastAsia="Calibri"/>
          <w:color w:val="000000" w:themeColor="text1"/>
          <w:lang w:eastAsia="en-US"/>
        </w:rPr>
        <w:t xml:space="preserve">              </w:t>
      </w:r>
      <w:r w:rsidR="00815E92" w:rsidRPr="003D5890">
        <w:rPr>
          <w:rFonts w:eastAsia="Calibri"/>
          <w:color w:val="000000" w:themeColor="text1"/>
          <w:lang w:eastAsia="en-US"/>
        </w:rPr>
        <w:t>i oddania</w:t>
      </w:r>
      <w:r w:rsidRPr="003D5890">
        <w:rPr>
          <w:rFonts w:eastAsia="Calibri"/>
          <w:color w:val="000000" w:themeColor="text1"/>
          <w:lang w:eastAsia="en-US"/>
        </w:rPr>
        <w:t xml:space="preserve"> nowego podręcznika lub zwrotu kosztów zakupu podręcznika. </w:t>
      </w: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</w:t>
      </w:r>
      <w:r w:rsidR="003B4E81" w:rsidRPr="003D5890">
        <w:rPr>
          <w:rFonts w:eastAsia="Calibri"/>
          <w:color w:val="000000" w:themeColor="text1"/>
          <w:lang w:eastAsia="en-US"/>
        </w:rPr>
        <w:t>4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color w:val="000000" w:themeColor="text1"/>
        </w:rPr>
      </w:pPr>
      <w:r w:rsidRPr="003D5890">
        <w:rPr>
          <w:rFonts w:eastAsia="Calibri"/>
          <w:color w:val="000000" w:themeColor="text1"/>
          <w:lang w:eastAsia="en-US"/>
        </w:rPr>
        <w:t>Uczniowie zwracają podręczniki</w:t>
      </w:r>
      <w:r w:rsidRPr="003D5890">
        <w:rPr>
          <w:color w:val="000000" w:themeColor="text1"/>
        </w:rPr>
        <w:t xml:space="preserve"> do biblioteki szkolnej w terminie 7 dni od dnia:</w:t>
      </w:r>
    </w:p>
    <w:p w:rsidR="00E647A9" w:rsidRPr="003D5890" w:rsidRDefault="00E647A9" w:rsidP="00E647A9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zakończenia pracy z danym podręcznikiem,</w:t>
      </w:r>
    </w:p>
    <w:p w:rsidR="00E647A9" w:rsidRPr="003D5890" w:rsidRDefault="00E647A9" w:rsidP="00E647A9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color w:val="000000" w:themeColor="text1"/>
        </w:rPr>
        <w:t>wykreślenia ucznia z księgi uczniów.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zakończenia pracy z podręcznikiem wychowawca w uzgodnieniu </w:t>
      </w:r>
      <w:r w:rsidR="003D5890">
        <w:rPr>
          <w:rFonts w:eastAsia="Calibri"/>
          <w:color w:val="000000" w:themeColor="text1"/>
          <w:lang w:eastAsia="en-US"/>
        </w:rPr>
        <w:t xml:space="preserve">                     </w:t>
      </w:r>
      <w:r w:rsidRPr="003D5890">
        <w:rPr>
          <w:rFonts w:eastAsia="Calibri"/>
          <w:color w:val="000000" w:themeColor="text1"/>
          <w:lang w:eastAsia="en-US"/>
        </w:rPr>
        <w:t xml:space="preserve">z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nauczycielem </w:t>
      </w:r>
      <w:r w:rsidRPr="003D5890">
        <w:rPr>
          <w:rFonts w:eastAsia="Calibri"/>
          <w:color w:val="000000" w:themeColor="text1"/>
          <w:lang w:eastAsia="en-US"/>
        </w:rPr>
        <w:t>bibliotekarzem ustala termin zwrotu podręczników dla danej klasy.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Poza terminem o którym mowa w ust. 2, bibliotekarz wyznacza dodatkowe terminy zwrotu podręczników.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t xml:space="preserve">Podczas zwrotu podręcznika do biblioteki,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 </w:t>
      </w:r>
      <w:r w:rsidRPr="003D5890">
        <w:rPr>
          <w:color w:val="000000" w:themeColor="text1"/>
        </w:rPr>
        <w:t>bibliotekarz dokonuje jego oględzin, określając stopień jego zużycia.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t xml:space="preserve">Uczniowie przystępujący do egzaminu klasyfikacyjnego, sprawdzającego lub poprawkowego mogą używać podręcznik do końca sierpnia danego roku szkolnego.  </w:t>
      </w: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</w:t>
      </w:r>
      <w:r w:rsidR="003B4E81" w:rsidRPr="003D5890">
        <w:rPr>
          <w:rFonts w:eastAsia="Calibri"/>
          <w:color w:val="000000" w:themeColor="text1"/>
          <w:lang w:eastAsia="en-US"/>
        </w:rPr>
        <w:t>5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braku zwrotu podręcznika w trybie określonym w § </w:t>
      </w:r>
      <w:r w:rsidR="003B4E81" w:rsidRPr="003D5890">
        <w:rPr>
          <w:rFonts w:eastAsia="Calibri"/>
          <w:color w:val="000000" w:themeColor="text1"/>
          <w:lang w:eastAsia="en-US"/>
        </w:rPr>
        <w:t>4</w:t>
      </w:r>
      <w:r w:rsidRPr="003D5890">
        <w:rPr>
          <w:rFonts w:eastAsia="Calibri"/>
          <w:color w:val="000000" w:themeColor="text1"/>
          <w:lang w:eastAsia="en-US"/>
        </w:rPr>
        <w:t xml:space="preserve">,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 </w:t>
      </w:r>
      <w:r w:rsidRPr="003D5890">
        <w:rPr>
          <w:rFonts w:eastAsia="Calibri"/>
          <w:color w:val="000000" w:themeColor="text1"/>
          <w:lang w:eastAsia="en-US"/>
        </w:rPr>
        <w:t>bibliotekarz za pośrednictwem wychowawcy, przekazuje dla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powiadomienie o niewywiązaniu się z obowiązku zwrotu wypożyczonego podręcznika.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gdy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 </w:t>
      </w:r>
      <w:r w:rsidRPr="003D5890">
        <w:rPr>
          <w:rFonts w:eastAsia="Calibri"/>
          <w:color w:val="000000" w:themeColor="text1"/>
          <w:lang w:eastAsia="en-US"/>
        </w:rPr>
        <w:t>bibliotekarz uzna, że zwrócony podręcznik został zniszczony w sposób wykraczający poza jego zwykłe używanie, za pośrednictwem wychowawcy, przekazuje dla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powiadomienie o zaistniałej sytuacji </w:t>
      </w:r>
      <w:r w:rsidR="003D5890">
        <w:rPr>
          <w:rFonts w:eastAsia="Calibri"/>
          <w:color w:val="000000" w:themeColor="text1"/>
          <w:lang w:eastAsia="en-US"/>
        </w:rPr>
        <w:t xml:space="preserve">             </w:t>
      </w:r>
      <w:r w:rsidRPr="003D5890">
        <w:rPr>
          <w:rFonts w:eastAsia="Calibri"/>
          <w:color w:val="000000" w:themeColor="text1"/>
          <w:lang w:eastAsia="en-US"/>
        </w:rPr>
        <w:t xml:space="preserve">i konieczności, zakupu nowego podręcznika lub zwrotu kosztów zakupu podręcznika. 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przypadkach o których mowa w ust. 1 i 2,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 </w:t>
      </w:r>
      <w:r w:rsidRPr="003D5890">
        <w:rPr>
          <w:rFonts w:eastAsia="Calibri"/>
          <w:color w:val="000000" w:themeColor="text1"/>
          <w:lang w:eastAsia="en-US"/>
        </w:rPr>
        <w:t xml:space="preserve">bibliotekarz wyznacza </w:t>
      </w:r>
      <w:r w:rsidR="003B4E81" w:rsidRPr="003D5890">
        <w:rPr>
          <w:rFonts w:eastAsia="Calibri"/>
          <w:color w:val="000000" w:themeColor="text1"/>
          <w:lang w:eastAsia="en-US"/>
        </w:rPr>
        <w:t xml:space="preserve">           </w:t>
      </w:r>
      <w:r w:rsidRPr="003D5890">
        <w:rPr>
          <w:rFonts w:eastAsia="Calibri"/>
          <w:color w:val="000000" w:themeColor="text1"/>
          <w:lang w:eastAsia="en-US"/>
        </w:rPr>
        <w:t xml:space="preserve">7 dniowy termin wywiązania się z obowiązku rozliczenia się z wypożyczonego podręcznika i informuje o postanowieniach § </w:t>
      </w:r>
      <w:r w:rsidR="00170894" w:rsidRPr="003D5890">
        <w:rPr>
          <w:rFonts w:eastAsia="Calibri"/>
          <w:color w:val="000000" w:themeColor="text1"/>
          <w:lang w:eastAsia="en-US"/>
        </w:rPr>
        <w:t>3</w:t>
      </w:r>
      <w:r w:rsidRPr="003D5890">
        <w:rPr>
          <w:rFonts w:eastAsia="Calibri"/>
          <w:color w:val="000000" w:themeColor="text1"/>
          <w:lang w:eastAsia="en-US"/>
        </w:rPr>
        <w:t xml:space="preserve"> ust. 3 niniejszego zarządzenia.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 przypadku, o którym mowa w ust. 1 i 2, wychowawca powiadamia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oraz nadzoruje sposób wywiązania się ucznia z obowiązku zwrotu podręcznika.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niewywiązania się z obowiązku zwrotu podręcznika mimo upływu terminu, o którym mowa w ust. 3, wychowawca w formie notatki służbowej opisującej sytuację, przekazuje sprawę dyrektorowi. 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 przypadku, o którym mowa w ust. 5 dyrektor wzywa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do zwrotu wypożyczonego podręcznika i wskazuje kolejny 7 dniowy termin wywiązania się </w:t>
      </w:r>
      <w:r w:rsidR="003D5890">
        <w:rPr>
          <w:rFonts w:eastAsia="Calibri"/>
          <w:color w:val="000000" w:themeColor="text1"/>
          <w:lang w:eastAsia="en-US"/>
        </w:rPr>
        <w:t xml:space="preserve">                   </w:t>
      </w:r>
      <w:r w:rsidRPr="003D5890">
        <w:rPr>
          <w:rFonts w:eastAsia="Calibri"/>
          <w:color w:val="000000" w:themeColor="text1"/>
          <w:lang w:eastAsia="en-US"/>
        </w:rPr>
        <w:t xml:space="preserve">z obowiązku określonego w § </w:t>
      </w:r>
      <w:r w:rsidR="00170894" w:rsidRPr="003D5890">
        <w:rPr>
          <w:rFonts w:eastAsia="Calibri"/>
          <w:color w:val="000000" w:themeColor="text1"/>
          <w:lang w:eastAsia="en-US"/>
        </w:rPr>
        <w:t>3</w:t>
      </w:r>
      <w:r w:rsidRPr="003D5890">
        <w:rPr>
          <w:rFonts w:eastAsia="Calibri"/>
          <w:color w:val="000000" w:themeColor="text1"/>
          <w:lang w:eastAsia="en-US"/>
        </w:rPr>
        <w:t xml:space="preserve"> ust. 3 niniejszego zrządzenia.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 przypadku bezczynności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mimo wezwania, o którym mowa w ust. 4 dyrektor ma prawo wszcząć procedurę egzekucji</w:t>
      </w:r>
      <w:r w:rsidR="001E380D" w:rsidRPr="003D5890">
        <w:rPr>
          <w:rFonts w:eastAsia="Calibri"/>
          <w:i/>
          <w:color w:val="000000" w:themeColor="text1"/>
          <w:lang w:eastAsia="en-US"/>
        </w:rPr>
        <w:t>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Zapisów ust. 3-5 nie stosuje się w przypadku obowiązku zwrotu podręcznika po jego trzyletnim użytkowaniu.  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uzasadnionych sytuacjach, dyrektor ma prawo odstąpić od egzekucji zwrotu podręcznika. 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i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zwrotu kosztów zakupu podręczników, wpłaty dokonuje się </w:t>
      </w:r>
      <w:r w:rsidR="00F55935" w:rsidRPr="003D5890">
        <w:rPr>
          <w:rFonts w:eastAsia="Calibri"/>
          <w:color w:val="000000" w:themeColor="text1"/>
          <w:lang w:eastAsia="en-US"/>
        </w:rPr>
        <w:t>na</w:t>
      </w:r>
      <w:r w:rsidRPr="003D5890">
        <w:rPr>
          <w:rFonts w:eastAsia="Calibri"/>
          <w:color w:val="000000" w:themeColor="text1"/>
          <w:lang w:eastAsia="en-US"/>
        </w:rPr>
        <w:t xml:space="preserve"> </w:t>
      </w:r>
      <w:r w:rsidR="00F55935" w:rsidRPr="003D5890">
        <w:rPr>
          <w:rFonts w:eastAsia="Calibri"/>
          <w:color w:val="000000" w:themeColor="text1"/>
          <w:lang w:eastAsia="en-US"/>
        </w:rPr>
        <w:t xml:space="preserve">wskazane konto. </w:t>
      </w:r>
    </w:p>
    <w:p w:rsidR="003D5890" w:rsidRPr="003D5890" w:rsidRDefault="003D5890" w:rsidP="003D5890">
      <w:pPr>
        <w:spacing w:line="240" w:lineRule="auto"/>
        <w:jc w:val="both"/>
        <w:rPr>
          <w:rFonts w:eastAsia="Calibri"/>
          <w:i/>
          <w:color w:val="000000" w:themeColor="text1"/>
          <w:lang w:eastAsia="en-US"/>
        </w:rPr>
      </w:pPr>
    </w:p>
    <w:p w:rsidR="003D5890" w:rsidRPr="003D5890" w:rsidRDefault="003D5890" w:rsidP="003D5890">
      <w:pPr>
        <w:spacing w:line="240" w:lineRule="auto"/>
        <w:jc w:val="both"/>
        <w:rPr>
          <w:rFonts w:eastAsia="Calibri"/>
          <w:i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lastRenderedPageBreak/>
        <w:t>§</w:t>
      </w:r>
      <w:r w:rsidR="00170894" w:rsidRPr="003D5890">
        <w:rPr>
          <w:rFonts w:eastAsia="Calibri"/>
          <w:color w:val="000000" w:themeColor="text1"/>
          <w:lang w:eastAsia="en-US"/>
        </w:rPr>
        <w:t>6</w:t>
      </w:r>
    </w:p>
    <w:p w:rsidR="00E647A9" w:rsidRPr="003D5890" w:rsidRDefault="00E647A9" w:rsidP="00E647A9">
      <w:pPr>
        <w:pStyle w:val="Akapitzlist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t xml:space="preserve">Wykonanie zarządzenia powierza się wychowawcom i </w:t>
      </w:r>
      <w:r w:rsidR="00170894" w:rsidRPr="003D5890">
        <w:rPr>
          <w:rFonts w:eastAsia="Calibri"/>
          <w:color w:val="000000" w:themeColor="text1"/>
          <w:lang w:eastAsia="en-US"/>
        </w:rPr>
        <w:t xml:space="preserve">nauczycielom </w:t>
      </w:r>
      <w:r w:rsidRPr="003D5890">
        <w:rPr>
          <w:color w:val="000000" w:themeColor="text1"/>
        </w:rPr>
        <w:t xml:space="preserve">bibliotekarzom </w:t>
      </w:r>
      <w:r w:rsidR="00CC147F">
        <w:rPr>
          <w:color w:val="000000" w:themeColor="text1"/>
        </w:rPr>
        <w:t>Szkoły Podstawowej nr 77</w:t>
      </w:r>
      <w:r w:rsidR="00170894" w:rsidRPr="003D5890">
        <w:rPr>
          <w:color w:val="000000" w:themeColor="text1"/>
        </w:rPr>
        <w:t xml:space="preserve"> w Krakowie.</w:t>
      </w:r>
    </w:p>
    <w:p w:rsidR="00E647A9" w:rsidRPr="003D5890" w:rsidRDefault="00E647A9" w:rsidP="00E647A9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Zarządzenie podlega ogłoszeniu na szkolnej tablicy ogłoszeń oraz na stronie internetowej szkoły.</w:t>
      </w:r>
    </w:p>
    <w:p w:rsidR="00E647A9" w:rsidRPr="003D5890" w:rsidRDefault="00E647A9" w:rsidP="00E647A9">
      <w:pPr>
        <w:pStyle w:val="Akapitzlist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t>Zobowiązuje się wychowawców do zapoznania uczniów i ich rodziców z niniejszym zarządzeniem</w:t>
      </w:r>
    </w:p>
    <w:p w:rsidR="00E647A9" w:rsidRPr="003D5890" w:rsidRDefault="00E647A9" w:rsidP="00E647A9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</w:t>
      </w:r>
      <w:r w:rsidR="00F90008" w:rsidRPr="003D5890">
        <w:rPr>
          <w:rFonts w:eastAsia="Calibri"/>
          <w:color w:val="000000" w:themeColor="text1"/>
          <w:lang w:eastAsia="en-US"/>
        </w:rPr>
        <w:t>7</w:t>
      </w:r>
    </w:p>
    <w:p w:rsidR="00E647A9" w:rsidRPr="003D5890" w:rsidRDefault="00E647A9" w:rsidP="00E647A9">
      <w:pPr>
        <w:spacing w:line="240" w:lineRule="auto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Zarządzenie wchodzi w życie z dniem podpisania.</w:t>
      </w:r>
    </w:p>
    <w:p w:rsidR="00E647A9" w:rsidRPr="003D5890" w:rsidRDefault="00E647A9" w:rsidP="00E647A9">
      <w:pPr>
        <w:spacing w:line="240" w:lineRule="auto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170894" w:rsidRPr="003D5890" w:rsidRDefault="005D67F9" w:rsidP="00E647A9">
      <w:pPr>
        <w:spacing w:line="240" w:lineRule="auto"/>
        <w:ind w:left="5103"/>
        <w:jc w:val="both"/>
        <w:rPr>
          <w:rFonts w:eastAsia="Calibri"/>
          <w:i/>
          <w:noProof/>
          <w:color w:val="000000" w:themeColor="text1"/>
          <w:sz w:val="16"/>
          <w:szCs w:val="16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Edyta Fular – dyrektor szkoły</w:t>
      </w:r>
    </w:p>
    <w:p w:rsidR="00170894" w:rsidRPr="003D5890" w:rsidRDefault="00170894" w:rsidP="006A7B05">
      <w:pPr>
        <w:spacing w:line="240" w:lineRule="auto"/>
        <w:rPr>
          <w:rFonts w:eastAsia="Calibri"/>
          <w:noProof/>
          <w:color w:val="000000" w:themeColor="text1"/>
          <w:sz w:val="16"/>
          <w:szCs w:val="16"/>
          <w:lang w:eastAsia="en-US"/>
        </w:rPr>
      </w:pPr>
    </w:p>
    <w:p w:rsidR="00170894" w:rsidRPr="003D5890" w:rsidRDefault="00170894" w:rsidP="00170894">
      <w:pPr>
        <w:spacing w:line="240" w:lineRule="auto"/>
        <w:ind w:left="5103"/>
        <w:rPr>
          <w:rFonts w:eastAsia="Calibri"/>
          <w:noProof/>
          <w:color w:val="000000" w:themeColor="text1"/>
          <w:sz w:val="16"/>
          <w:szCs w:val="16"/>
          <w:lang w:eastAsia="en-US"/>
        </w:rPr>
      </w:pPr>
    </w:p>
    <w:p w:rsidR="003D5890" w:rsidRPr="003D5890" w:rsidRDefault="003D5890">
      <w:pPr>
        <w:rPr>
          <w:color w:val="000000" w:themeColor="text1"/>
        </w:rPr>
      </w:pPr>
    </w:p>
    <w:p w:rsidR="003D5890" w:rsidRPr="003D5890" w:rsidRDefault="003D5890">
      <w:pPr>
        <w:rPr>
          <w:color w:val="000000" w:themeColor="text1"/>
        </w:rPr>
      </w:pPr>
      <w:r w:rsidRPr="003D5890">
        <w:rPr>
          <w:color w:val="000000" w:themeColor="text1"/>
        </w:rPr>
        <w:t>Wzór oświadczenia rodzica/opiekuna prawnego</w:t>
      </w:r>
    </w:p>
    <w:p w:rsidR="003D5890" w:rsidRPr="003D5890" w:rsidRDefault="003D5890">
      <w:pPr>
        <w:rPr>
          <w:color w:val="000000" w:themeColor="text1"/>
        </w:rPr>
      </w:pPr>
    </w:p>
    <w:p w:rsidR="006A7B05" w:rsidRPr="003D5890" w:rsidRDefault="006A7B05">
      <w:pPr>
        <w:rPr>
          <w:color w:val="000000" w:themeColor="text1"/>
        </w:rPr>
      </w:pPr>
      <w:r w:rsidRPr="003D5890">
        <w:rPr>
          <w:color w:val="000000" w:themeColor="text1"/>
        </w:rPr>
        <w:t>Oświadczam, że zapoznałem/</w:t>
      </w:r>
      <w:proofErr w:type="spellStart"/>
      <w:r w:rsidRPr="003D5890">
        <w:rPr>
          <w:color w:val="000000" w:themeColor="text1"/>
        </w:rPr>
        <w:t>am</w:t>
      </w:r>
      <w:proofErr w:type="spellEnd"/>
      <w:r w:rsidRPr="003D5890">
        <w:rPr>
          <w:color w:val="000000" w:themeColor="text1"/>
        </w:rPr>
        <w:t xml:space="preserve"> się z Zarządzeniem nr…… Dyrektora </w:t>
      </w:r>
      <w:r w:rsidR="00CC147F">
        <w:rPr>
          <w:color w:val="000000" w:themeColor="text1"/>
        </w:rPr>
        <w:t xml:space="preserve">Szkoły Podstawowej   z Oddziałami Integracyjnymi Nr 77 </w:t>
      </w:r>
      <w:r w:rsidRPr="003D5890">
        <w:rPr>
          <w:color w:val="000000" w:themeColor="text1"/>
        </w:rPr>
        <w:t>w Krakowie i wyrażam zgodę na bezpłatne wypożyczenie podręczników mojemu dzieck</w:t>
      </w:r>
      <w:r w:rsidR="001A46B7">
        <w:rPr>
          <w:color w:val="000000" w:themeColor="text1"/>
        </w:rPr>
        <w:t>u  na rok szkolny 2018/2019</w:t>
      </w:r>
      <w:r w:rsidRPr="003D5890">
        <w:rPr>
          <w:color w:val="000000" w:themeColor="text1"/>
        </w:rPr>
        <w:t>.</w:t>
      </w:r>
    </w:p>
    <w:tbl>
      <w:tblPr>
        <w:tblStyle w:val="Tabela-Siatka"/>
        <w:tblW w:w="0" w:type="auto"/>
        <w:tblLook w:val="04A0"/>
      </w:tblPr>
      <w:tblGrid>
        <w:gridCol w:w="706"/>
        <w:gridCol w:w="707"/>
        <w:gridCol w:w="3530"/>
        <w:gridCol w:w="4345"/>
      </w:tblGrid>
      <w:tr w:rsidR="006A7B05" w:rsidRPr="003D5890" w:rsidTr="006A7B05">
        <w:tc>
          <w:tcPr>
            <w:tcW w:w="676" w:type="dxa"/>
          </w:tcPr>
          <w:p w:rsidR="006A7B05" w:rsidRPr="003D5890" w:rsidRDefault="006A7B05" w:rsidP="006A7B05">
            <w:pPr>
              <w:jc w:val="center"/>
              <w:rPr>
                <w:b/>
                <w:color w:val="000000" w:themeColor="text1"/>
              </w:rPr>
            </w:pPr>
            <w:r w:rsidRPr="003D5890">
              <w:rPr>
                <w:b/>
                <w:color w:val="000000" w:themeColor="text1"/>
              </w:rPr>
              <w:t>klasa</w:t>
            </w:r>
          </w:p>
        </w:tc>
        <w:tc>
          <w:tcPr>
            <w:tcW w:w="708" w:type="dxa"/>
          </w:tcPr>
          <w:p w:rsidR="006A7B05" w:rsidRPr="003D5890" w:rsidRDefault="006A7B05" w:rsidP="006A7B0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D5890">
              <w:rPr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3544" w:type="dxa"/>
          </w:tcPr>
          <w:p w:rsidR="006A7B05" w:rsidRPr="003D5890" w:rsidRDefault="006A7B05" w:rsidP="006A7B05">
            <w:pPr>
              <w:jc w:val="center"/>
              <w:rPr>
                <w:b/>
                <w:color w:val="000000" w:themeColor="text1"/>
              </w:rPr>
            </w:pPr>
            <w:r w:rsidRPr="003D5890">
              <w:rPr>
                <w:b/>
                <w:color w:val="000000" w:themeColor="text1"/>
              </w:rPr>
              <w:t>Nazwisko i imię ucznia</w:t>
            </w:r>
          </w:p>
        </w:tc>
        <w:tc>
          <w:tcPr>
            <w:tcW w:w="4360" w:type="dxa"/>
          </w:tcPr>
          <w:p w:rsidR="006A7B05" w:rsidRPr="003D5890" w:rsidRDefault="006A7B05" w:rsidP="006A7B05">
            <w:pPr>
              <w:jc w:val="center"/>
              <w:rPr>
                <w:b/>
                <w:color w:val="000000" w:themeColor="text1"/>
              </w:rPr>
            </w:pPr>
            <w:r w:rsidRPr="003D5890">
              <w:rPr>
                <w:b/>
                <w:color w:val="000000" w:themeColor="text1"/>
              </w:rPr>
              <w:t>Podpis rodzica/opiekuna</w:t>
            </w:r>
          </w:p>
        </w:tc>
      </w:tr>
      <w:tr w:rsidR="006A7B05" w:rsidRPr="003D5890" w:rsidTr="006A7B05">
        <w:tc>
          <w:tcPr>
            <w:tcW w:w="676" w:type="dxa"/>
            <w:vMerge w:val="restart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 xml:space="preserve"> </w:t>
            </w:r>
            <w:proofErr w:type="spellStart"/>
            <w:r w:rsidRPr="003D5890">
              <w:rPr>
                <w:color w:val="000000" w:themeColor="text1"/>
              </w:rPr>
              <w:t>Ia</w:t>
            </w:r>
            <w:proofErr w:type="spellEnd"/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1.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  <w:tr w:rsidR="006A7B05" w:rsidRPr="003D5890" w:rsidTr="006A7B05">
        <w:tc>
          <w:tcPr>
            <w:tcW w:w="676" w:type="dxa"/>
            <w:vMerge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2.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  <w:tr w:rsidR="006A7B05" w:rsidRPr="003D5890" w:rsidTr="006A7B05">
        <w:tc>
          <w:tcPr>
            <w:tcW w:w="676" w:type="dxa"/>
            <w:vMerge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3.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  <w:tr w:rsidR="006A7B05" w:rsidRPr="003D5890" w:rsidTr="006A7B05">
        <w:tc>
          <w:tcPr>
            <w:tcW w:w="676" w:type="dxa"/>
            <w:vMerge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4.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  <w:tr w:rsidR="006A7B05" w:rsidRPr="003D5890" w:rsidTr="006A7B05">
        <w:tc>
          <w:tcPr>
            <w:tcW w:w="676" w:type="dxa"/>
            <w:vMerge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….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</w:tbl>
    <w:p w:rsidR="00BC7F87" w:rsidRPr="003D5890" w:rsidRDefault="00170894">
      <w:pPr>
        <w:rPr>
          <w:color w:val="000000" w:themeColor="text1"/>
        </w:rPr>
      </w:pPr>
      <w:r w:rsidRPr="003D5890">
        <w:rPr>
          <w:color w:val="000000" w:themeColor="text1"/>
        </w:rPr>
        <w:t xml:space="preserve"> </w:t>
      </w:r>
    </w:p>
    <w:sectPr w:rsidR="00BC7F87" w:rsidRPr="003D5890" w:rsidSect="00BC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4DB"/>
    <w:multiLevelType w:val="hybridMultilevel"/>
    <w:tmpl w:val="E084C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B07"/>
    <w:multiLevelType w:val="hybridMultilevel"/>
    <w:tmpl w:val="6FA8F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677E2"/>
    <w:multiLevelType w:val="hybridMultilevel"/>
    <w:tmpl w:val="BEC6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E4FDF"/>
    <w:multiLevelType w:val="hybridMultilevel"/>
    <w:tmpl w:val="BEE6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04AD7"/>
    <w:multiLevelType w:val="hybridMultilevel"/>
    <w:tmpl w:val="C2EA0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D23CC"/>
    <w:multiLevelType w:val="hybridMultilevel"/>
    <w:tmpl w:val="ED02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60B07"/>
    <w:multiLevelType w:val="hybridMultilevel"/>
    <w:tmpl w:val="2EBADF20"/>
    <w:lvl w:ilvl="0" w:tplc="C81C514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647A9"/>
    <w:rsid w:val="000816DF"/>
    <w:rsid w:val="00170894"/>
    <w:rsid w:val="001A46B7"/>
    <w:rsid w:val="001E380D"/>
    <w:rsid w:val="002374E5"/>
    <w:rsid w:val="002E5430"/>
    <w:rsid w:val="00333D30"/>
    <w:rsid w:val="003B4E81"/>
    <w:rsid w:val="003D5890"/>
    <w:rsid w:val="003F0A74"/>
    <w:rsid w:val="004D13E7"/>
    <w:rsid w:val="004E0B04"/>
    <w:rsid w:val="005560A1"/>
    <w:rsid w:val="005D67F9"/>
    <w:rsid w:val="006A7B05"/>
    <w:rsid w:val="006D3D9F"/>
    <w:rsid w:val="006D5DBB"/>
    <w:rsid w:val="00815E92"/>
    <w:rsid w:val="0093579C"/>
    <w:rsid w:val="00942D03"/>
    <w:rsid w:val="00BC7F87"/>
    <w:rsid w:val="00CC147F"/>
    <w:rsid w:val="00E647A9"/>
    <w:rsid w:val="00E87AB9"/>
    <w:rsid w:val="00EB11A7"/>
    <w:rsid w:val="00F55935"/>
    <w:rsid w:val="00F9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A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7A9"/>
    <w:pPr>
      <w:ind w:left="720"/>
      <w:contextualSpacing/>
    </w:pPr>
  </w:style>
  <w:style w:type="table" w:styleId="Tabela-Siatka">
    <w:name w:val="Table Grid"/>
    <w:basedOn w:val="Standardowy"/>
    <w:uiPriority w:val="59"/>
    <w:rsid w:val="0017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2</cp:revision>
  <cp:lastPrinted>2018-08-20T08:23:00Z</cp:lastPrinted>
  <dcterms:created xsi:type="dcterms:W3CDTF">2018-08-23T06:34:00Z</dcterms:created>
  <dcterms:modified xsi:type="dcterms:W3CDTF">2018-08-23T06:34:00Z</dcterms:modified>
</cp:coreProperties>
</file>